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1B9C1" w14:textId="10EE8818" w:rsidR="004241AC" w:rsidRPr="002A3F14" w:rsidRDefault="00AA084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265D480" wp14:editId="663FFDA9">
            <wp:extent cx="3378200" cy="13589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EBB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673AE91" w14:textId="77777777"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0EFCC2A7" w14:textId="77777777"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1C42935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D6D93FF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FD36AE3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CB86AB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9E2F008" w14:textId="231E73C1" w:rsidR="004241AC" w:rsidRDefault="00970C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COLCAD</w:t>
      </w:r>
      <w:r w:rsidR="00513DB4">
        <w:rPr>
          <w:b/>
          <w:sz w:val="32"/>
        </w:rPr>
        <w:t xml:space="preserve"> </w:t>
      </w:r>
      <w:bookmarkStart w:id="1" w:name="_Hlk79048154"/>
      <w:r w:rsidR="00CA7051" w:rsidRPr="00CA7051">
        <w:rPr>
          <w:b/>
          <w:sz w:val="32"/>
        </w:rPr>
        <w:t>10000 U.I./ml Gocce Orali, soluzione</w:t>
      </w:r>
    </w:p>
    <w:p w14:paraId="45069F69" w14:textId="4D7D2F21" w:rsidR="00CA7051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25000 U.I. soluzione orale in contenitore monodose</w:t>
      </w:r>
    </w:p>
    <w:p w14:paraId="477CAE47" w14:textId="2CD0A122" w:rsidR="00CA7051" w:rsidRPr="000C61EB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50000 U.I. soluzione orale in contenitore monodose</w:t>
      </w:r>
    </w:p>
    <w:bookmarkEnd w:id="1"/>
    <w:p w14:paraId="721F3EEA" w14:textId="77777777"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3BD994F" w14:textId="77777777"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0BAF40BF" w14:textId="77777777"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14:paraId="5D539914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B248F3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4975A51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19EBF3D4" w14:textId="46716E63" w:rsidR="0071578E" w:rsidRDefault="00970C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cs="Arial"/>
        </w:rPr>
        <w:t>IPSO PHARMA</w:t>
      </w:r>
      <w:r w:rsidRPr="005C25EA">
        <w:rPr>
          <w:rFonts w:cs="Arial"/>
        </w:rPr>
        <w:t xml:space="preserve"> </w:t>
      </w:r>
      <w:r>
        <w:rPr>
          <w:rFonts w:cs="Arial"/>
        </w:rPr>
        <w:t>S</w:t>
      </w:r>
      <w:r w:rsidRPr="005C25EA">
        <w:rPr>
          <w:rFonts w:cs="Arial"/>
        </w:rPr>
        <w:t>.</w:t>
      </w:r>
      <w:r>
        <w:rPr>
          <w:rFonts w:cs="Arial"/>
        </w:rPr>
        <w:t>r</w:t>
      </w:r>
      <w:r w:rsidRPr="005C25EA">
        <w:rPr>
          <w:rFonts w:cs="Arial"/>
        </w:rPr>
        <w:t>.</w:t>
      </w:r>
      <w:r>
        <w:rPr>
          <w:rFonts w:cs="Arial"/>
        </w:rPr>
        <w:t>l</w:t>
      </w:r>
      <w:r w:rsidRPr="005C25EA">
        <w:rPr>
          <w:rFonts w:cs="Arial"/>
        </w:rPr>
        <w:t>.</w:t>
      </w:r>
    </w:p>
    <w:p w14:paraId="0BF5C8C9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248668" w14:textId="2D386305"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</w:t>
      </w:r>
      <w:r w:rsidR="0040007F">
        <w:rPr>
          <w:b/>
        </w:rPr>
        <w:t>645</w:t>
      </w:r>
      <w:r w:rsidR="00831C4E">
        <w:rPr>
          <w:b/>
        </w:rPr>
        <w:t>4</w:t>
      </w:r>
    </w:p>
    <w:bookmarkEnd w:id="0"/>
    <w:p w14:paraId="6745373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5654247" w14:textId="77777777"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14:paraId="78AC8830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DF196F2" w14:textId="77777777"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14:paraId="08387EFC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6D3A3709" w14:textId="532D8062" w:rsidR="0040007F" w:rsidRPr="0040007F" w:rsidRDefault="004241AC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970C8D">
        <w:rPr>
          <w:rFonts w:eastAsia="Calibri" w:cs="Calibri"/>
          <w:color w:val="000000"/>
        </w:rPr>
        <w:t>COLCAD</w:t>
      </w:r>
      <w:r w:rsidR="004B382D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U.I./ml Gocce Orali, soluzione</w:t>
      </w:r>
      <w:r w:rsidR="0040007F">
        <w:rPr>
          <w:rFonts w:eastAsia="Calibri" w:cs="Calibri"/>
          <w:color w:val="000000"/>
        </w:rPr>
        <w:t>,</w:t>
      </w:r>
    </w:p>
    <w:p w14:paraId="7A6C3E71" w14:textId="598E6781" w:rsidR="004241AC" w:rsidRPr="0040007F" w:rsidRDefault="0040007F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0007F">
        <w:rPr>
          <w:rFonts w:eastAsia="Calibri" w:cs="Calibri"/>
          <w:color w:val="000000"/>
        </w:rPr>
        <w:t>25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>000 U.I. soluzione orale in contenitore monodose</w:t>
      </w:r>
      <w:r>
        <w:rPr>
          <w:rFonts w:eastAsia="Calibri" w:cs="Calibri"/>
          <w:color w:val="000000"/>
        </w:rPr>
        <w:t xml:space="preserve"> e </w:t>
      </w:r>
      <w:r w:rsidRPr="0040007F">
        <w:rPr>
          <w:rFonts w:eastAsia="Calibri" w:cs="Calibri"/>
          <w:color w:val="000000"/>
        </w:rPr>
        <w:t>50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 xml:space="preserve">000 U.I. </w:t>
      </w:r>
      <w:r w:rsidR="00C55BEC">
        <w:rPr>
          <w:rFonts w:eastAsia="Calibri" w:cs="Calibri"/>
          <w:color w:val="000000"/>
        </w:rPr>
        <w:t>-</w:t>
      </w:r>
      <w:r w:rsidR="00C55BEC" w:rsidRPr="0040007F">
        <w:rPr>
          <w:rFonts w:eastAsia="Calibri" w:cs="Calibri"/>
          <w:color w:val="000000"/>
        </w:rPr>
        <w:t xml:space="preserve"> </w:t>
      </w:r>
      <w:r w:rsidRPr="0040007F">
        <w:rPr>
          <w:rFonts w:eastAsia="Calibri" w:cs="Calibri"/>
          <w:color w:val="000000"/>
        </w:rPr>
        <w:t>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="004241AC" w:rsidRPr="009F1B70">
        <w:rPr>
          <w:rFonts w:eastAsia="Calibri" w:cs="Calibri"/>
          <w:color w:val="000000"/>
        </w:rPr>
        <w:t xml:space="preserve">Esso spiega come </w:t>
      </w:r>
      <w:r w:rsidR="00970C8D">
        <w:rPr>
          <w:rFonts w:eastAsia="Calibri" w:cs="Calibri"/>
          <w:color w:val="000000"/>
        </w:rPr>
        <w:t>COLCAD</w:t>
      </w:r>
      <w:r w:rsidR="004B382D">
        <w:rPr>
          <w:rFonts w:eastAsia="Calibri" w:cs="Calibri"/>
          <w:color w:val="000000"/>
        </w:rPr>
        <w:t xml:space="preserve"> </w:t>
      </w:r>
      <w:r w:rsidR="004241AC"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="004241AC"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970C8D">
        <w:rPr>
          <w:rFonts w:eastAsia="Calibri" w:cs="Calibri"/>
          <w:color w:val="000000"/>
        </w:rPr>
        <w:t>COLCAD</w:t>
      </w:r>
      <w:r>
        <w:rPr>
          <w:rFonts w:eastAsia="Calibri" w:cs="Calibri"/>
          <w:color w:val="000000"/>
        </w:rPr>
        <w:t>.</w:t>
      </w:r>
    </w:p>
    <w:p w14:paraId="25A47E65" w14:textId="59CF2F4B"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r w:rsidR="00970C8D">
        <w:rPr>
          <w:rFonts w:eastAsia="Calibri" w:cs="Calibri"/>
          <w:color w:val="000000"/>
        </w:rPr>
        <w:t>COLCAD</w:t>
      </w:r>
      <w:r w:rsidR="00672DD1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14:paraId="1C95F071" w14:textId="77777777"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F35F080" w14:textId="119EF3E6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r w:rsidR="00970C8D">
        <w:rPr>
          <w:rFonts w:eastAsia="Calibri" w:cs="Calibri"/>
          <w:b/>
          <w:bCs/>
          <w:color w:val="000000"/>
        </w:rPr>
        <w:t>COLCAD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14:paraId="135822FD" w14:textId="7902A059" w:rsidR="000E0632" w:rsidRDefault="00970C8D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bookmarkStart w:id="2" w:name="_Hlk44405594"/>
      <w:r w:rsidR="004B382D">
        <w:rPr>
          <w:rFonts w:eastAsia="Calibri" w:cs="Calibri"/>
          <w:color w:val="000000"/>
        </w:rPr>
        <w:t xml:space="preserve"> </w:t>
      </w:r>
      <w:bookmarkEnd w:id="2"/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40007F">
        <w:rPr>
          <w:rFonts w:eastAsia="Calibri" w:cs="Calibri"/>
          <w:color w:val="000000"/>
        </w:rPr>
        <w:t>gocce orali, soluzione, da 10</w:t>
      </w:r>
      <w:r w:rsidR="000F125C">
        <w:rPr>
          <w:rFonts w:eastAsia="Calibri" w:cs="Calibri"/>
          <w:color w:val="000000"/>
        </w:rPr>
        <w:t>.</w:t>
      </w:r>
      <w:r w:rsidR="0040007F">
        <w:rPr>
          <w:rFonts w:eastAsia="Calibri" w:cs="Calibri"/>
          <w:color w:val="000000"/>
        </w:rPr>
        <w:t xml:space="preserve">000 U.I./ml e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40007F">
        <w:rPr>
          <w:rFonts w:eastAsia="Calibri" w:cs="Calibri"/>
          <w:color w:val="000000"/>
        </w:rPr>
        <w:t xml:space="preserve">25000 e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 xml:space="preserve">.000 </w:t>
      </w:r>
      <w:proofErr w:type="gramStart"/>
      <w:r w:rsidR="00081A1C" w:rsidRPr="00081A1C">
        <w:rPr>
          <w:rFonts w:eastAsia="Calibri" w:cs="Calibri"/>
          <w:color w:val="000000"/>
        </w:rPr>
        <w:t>U.I</w:t>
      </w:r>
      <w:r w:rsidR="00750CF0">
        <w:rPr>
          <w:rFonts w:eastAsia="Calibri" w:cs="Calibri"/>
          <w:color w:val="000000"/>
        </w:rPr>
        <w:t>.</w:t>
      </w:r>
      <w:r w:rsidR="00027891">
        <w:rPr>
          <w:rFonts w:eastAsia="Calibri" w:cs="Calibri"/>
          <w:color w:val="000000"/>
        </w:rPr>
        <w:t>.</w:t>
      </w:r>
      <w:proofErr w:type="gramEnd"/>
    </w:p>
    <w:p w14:paraId="02FB8A41" w14:textId="66C434EA" w:rsidR="006C481D" w:rsidRPr="00081A1C" w:rsidRDefault="00970C8D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6C481D" w:rsidRPr="006C481D">
        <w:rPr>
          <w:rFonts w:eastAsia="Calibri" w:cs="Calibri"/>
          <w:color w:val="000000"/>
        </w:rPr>
        <w:t xml:space="preserve"> è un “medicinale generico”, cioè è analogo ad un “medicinale di riferimento”, </w:t>
      </w:r>
      <w:proofErr w:type="spellStart"/>
      <w:r w:rsidR="006C481D">
        <w:rPr>
          <w:rFonts w:eastAsia="Calibri" w:cs="Calibri"/>
          <w:color w:val="000000"/>
        </w:rPr>
        <w:t>Dibase</w:t>
      </w:r>
      <w:proofErr w:type="spellEnd"/>
      <w:r w:rsidR="006C481D" w:rsidRPr="006C481D">
        <w:rPr>
          <w:rFonts w:eastAsia="Calibri" w:cs="Calibri"/>
          <w:color w:val="000000"/>
        </w:rPr>
        <w:t>, già autorizzato in Italia.</w:t>
      </w:r>
    </w:p>
    <w:p w14:paraId="3742F823" w14:textId="14B9F005" w:rsidR="000E0632" w:rsidRDefault="00970C8D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COLCAD</w:t>
      </w:r>
      <w:r w:rsidR="0040007F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 xml:space="preserve">000 U.I./ml </w:t>
      </w:r>
      <w:r w:rsidR="00BF5E9D">
        <w:rPr>
          <w:rFonts w:eastAsia="Calibri" w:cs="Calibri"/>
          <w:color w:val="000000"/>
        </w:rPr>
        <w:t>g</w:t>
      </w:r>
      <w:r w:rsidR="0040007F" w:rsidRPr="0040007F">
        <w:rPr>
          <w:rFonts w:eastAsia="Calibri" w:cs="Calibri"/>
          <w:color w:val="000000"/>
        </w:rPr>
        <w:t xml:space="preserve">occe </w:t>
      </w:r>
      <w:r w:rsidR="00BF5E9D">
        <w:rPr>
          <w:rFonts w:eastAsia="Calibri" w:cs="Calibri"/>
          <w:color w:val="000000"/>
        </w:rPr>
        <w:t>o</w:t>
      </w:r>
      <w:r w:rsidR="0040007F" w:rsidRPr="0040007F">
        <w:rPr>
          <w:rFonts w:eastAsia="Calibri" w:cs="Calibri"/>
          <w:color w:val="000000"/>
        </w:rPr>
        <w:t>rali, soluzione</w:t>
      </w:r>
      <w:r w:rsidR="0040007F" w:rsidRPr="00890A4F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>si usa per</w:t>
      </w:r>
      <w:r w:rsidR="0040007F">
        <w:rPr>
          <w:rFonts w:eastAsia="Calibri" w:cs="Calibri"/>
          <w:color w:val="000000"/>
        </w:rPr>
        <w:t xml:space="preserve"> la prevenzione e</w:t>
      </w:r>
      <w:r w:rsidR="00DB10B2" w:rsidRPr="00951B79">
        <w:rPr>
          <w:rFonts w:eastAsia="Calibri" w:cs="Calibri"/>
          <w:color w:val="000000"/>
        </w:rPr>
        <w:t xml:space="preserve"> </w:t>
      </w:r>
      <w:r w:rsidR="00592D32" w:rsidRPr="00951B79">
        <w:rPr>
          <w:rFonts w:ascii="Calibri" w:hAnsi="Calibri"/>
        </w:rPr>
        <w:t>il trattamento della carenza di vitamina D</w:t>
      </w:r>
      <w:r w:rsidR="007E4862">
        <w:rPr>
          <w:rFonts w:ascii="Calibri" w:hAnsi="Calibri"/>
        </w:rPr>
        <w:t>.</w:t>
      </w:r>
      <w:r w:rsidR="00A34EA4">
        <w:rPr>
          <w:rFonts w:ascii="Calibri" w:hAnsi="Calibri"/>
        </w:rPr>
        <w:t xml:space="preserve"> </w:t>
      </w:r>
      <w:r>
        <w:rPr>
          <w:rFonts w:ascii="Calibri" w:hAnsi="Calibri"/>
        </w:rPr>
        <w:t>COLCAD</w:t>
      </w:r>
      <w:r w:rsidR="00A34EA4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contenitori monodose è indicato per la p</w:t>
      </w:r>
      <w:r w:rsidR="00A34EA4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A34EA4" w:rsidRPr="00A34EA4">
        <w:rPr>
          <w:rFonts w:ascii="Calibri" w:hAnsi="Calibri"/>
        </w:rPr>
        <w:t>colecalciferolo</w:t>
      </w:r>
      <w:proofErr w:type="spellEnd"/>
      <w:r w:rsidR="00A34EA4">
        <w:rPr>
          <w:rFonts w:ascii="Calibri" w:hAnsi="Calibri"/>
        </w:rPr>
        <w:t xml:space="preserve"> e per il</w:t>
      </w:r>
      <w:r w:rsidR="00A34EA4" w:rsidRPr="00A34EA4">
        <w:rPr>
          <w:rFonts w:ascii="Calibri" w:hAnsi="Calibri"/>
        </w:rPr>
        <w:t xml:space="preserve"> </w:t>
      </w:r>
      <w:r w:rsidR="00A34EA4">
        <w:rPr>
          <w:rFonts w:ascii="Calibri" w:hAnsi="Calibri"/>
        </w:rPr>
        <w:t>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2C7953EA" w14:textId="09966D4B" w:rsidR="00A34EA4" w:rsidRPr="00DD4395" w:rsidRDefault="00970C8D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t>COLCAD</w:t>
      </w:r>
      <w:r w:rsidR="00A34EA4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contenitore monodose è indicato per il 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1F362159" w14:textId="77777777"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14:paraId="7AAA0382" w14:textId="69B32881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r w:rsidR="00970C8D">
        <w:rPr>
          <w:rFonts w:eastAsia="Calibri" w:cs="Calibri"/>
          <w:b/>
          <w:bCs/>
          <w:color w:val="000000"/>
        </w:rPr>
        <w:t>COLCAD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14:paraId="67558A8F" w14:textId="3149675B" w:rsidR="00813720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14:paraId="680EE9FE" w14:textId="1F33B09C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14F8DE51" w14:textId="77777777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>Il medicinale deve essere assunto per via orale durante i pasti.</w:t>
      </w:r>
    </w:p>
    <w:p w14:paraId="2A759208" w14:textId="4B266B19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 w:rsidR="001C6E6B"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r w:rsidR="00970C8D">
        <w:rPr>
          <w:rFonts w:eastAsia="Calibri" w:cs="Calibri"/>
          <w:bCs/>
        </w:rPr>
        <w:t>COLCAD</w:t>
      </w:r>
      <w:r w:rsidRPr="00E23DAD">
        <w:rPr>
          <w:rFonts w:eastAsia="Calibri" w:cs="Calibri"/>
          <w:bCs/>
        </w:rPr>
        <w:t xml:space="preserve"> 10.000 U.I./ml gocce orali, soluzione, </w:t>
      </w:r>
      <w:r w:rsidR="00970C8D">
        <w:rPr>
          <w:rFonts w:cstheme="minorHAnsi"/>
          <w:bCs/>
        </w:rPr>
        <w:t>COLCAD</w:t>
      </w:r>
      <w:r w:rsidRPr="00E23DAD">
        <w:rPr>
          <w:rFonts w:cstheme="minorHAnsi"/>
          <w:bCs/>
        </w:rPr>
        <w:t xml:space="preserve"> 25.000 U.I. soluzione orale </w:t>
      </w:r>
      <w:r w:rsidRPr="00E23DAD">
        <w:rPr>
          <w:rFonts w:eastAsia="Calibri" w:cs="Calibri"/>
          <w:bCs/>
        </w:rPr>
        <w:t xml:space="preserve">in contenitore monodose e </w:t>
      </w:r>
      <w:r w:rsidR="00970C8D">
        <w:rPr>
          <w:rFonts w:eastAsia="Calibri" w:cs="Calibri"/>
          <w:bCs/>
        </w:rPr>
        <w:t>COLCAD</w:t>
      </w:r>
      <w:r w:rsidRPr="00E23DAD">
        <w:rPr>
          <w:rFonts w:eastAsia="Calibri" w:cs="Calibri"/>
          <w:bCs/>
        </w:rPr>
        <w:t xml:space="preserve"> 50.000 U.I.</w:t>
      </w:r>
      <w:r w:rsidRPr="004F5993">
        <w:rPr>
          <w:rFonts w:eastAsia="Calibri" w:cs="Calibri"/>
        </w:rPr>
        <w:t xml:space="preserve"> soluzione orale in contenitore monodose.</w:t>
      </w:r>
    </w:p>
    <w:p w14:paraId="6EA6FC5A" w14:textId="15823F6F" w:rsidR="0050482E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 w:rsidR="001C6E6B">
        <w:rPr>
          <w:rFonts w:eastAsia="Calibri" w:cs="Calibri"/>
        </w:rPr>
        <w:t>,</w:t>
      </w:r>
      <w:r>
        <w:rPr>
          <w:rFonts w:eastAsia="Calibri" w:cs="Calibri"/>
        </w:rPr>
        <w:t xml:space="preserve"> inoltre</w:t>
      </w:r>
      <w:r w:rsidR="001C6E6B">
        <w:rPr>
          <w:rFonts w:eastAsia="Calibri" w:cs="Calibri"/>
        </w:rPr>
        <w:t>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 xml:space="preserve">) e della fascia di età per </w:t>
      </w:r>
      <w:r w:rsidR="001C6E6B">
        <w:rPr>
          <w:rFonts w:eastAsia="Calibri" w:cs="Calibri"/>
        </w:rPr>
        <w:t>la</w:t>
      </w:r>
      <w:r w:rsidR="001C6E6B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>quale è previsto l’utilizzo del medicinale.</w:t>
      </w:r>
    </w:p>
    <w:p w14:paraId="4C850980" w14:textId="1B40BB47" w:rsidR="00DB6197" w:rsidRDefault="00970C8D" w:rsidP="00DB61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COLCAD</w:t>
      </w:r>
      <w:r w:rsidR="00DB6197" w:rsidRPr="003D2D14">
        <w:rPr>
          <w:rFonts w:eastAsia="Calibri" w:cs="Calibri"/>
          <w:color w:val="000000"/>
          <w:u w:val="single"/>
        </w:rPr>
        <w:t xml:space="preserve"> 10</w:t>
      </w:r>
      <w:r w:rsidR="00DB6197">
        <w:rPr>
          <w:rFonts w:eastAsia="Calibri" w:cs="Calibri"/>
          <w:color w:val="000000"/>
          <w:u w:val="single"/>
        </w:rPr>
        <w:t>.</w:t>
      </w:r>
      <w:r w:rsidR="00DB6197" w:rsidRPr="003D2D14">
        <w:rPr>
          <w:rFonts w:eastAsia="Calibri" w:cs="Calibri"/>
          <w:color w:val="000000"/>
          <w:u w:val="single"/>
        </w:rPr>
        <w:t>000 U.I./ml gocce orali</w:t>
      </w:r>
      <w:r w:rsidR="00DB6197">
        <w:rPr>
          <w:rFonts w:eastAsia="Calibri" w:cs="Calibri"/>
          <w:color w:val="000000"/>
          <w:u w:val="single"/>
        </w:rPr>
        <w:t>, soluzione</w:t>
      </w:r>
    </w:p>
    <w:p w14:paraId="0FCE4C56" w14:textId="20C79AEF" w:rsidR="0050482E" w:rsidRPr="003A18F5" w:rsidRDefault="00DB6197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Una goccia di </w:t>
      </w:r>
      <w:r w:rsidR="00970C8D">
        <w:rPr>
          <w:rFonts w:eastAsia="Calibri" w:cs="Calibri"/>
          <w:color w:val="000000"/>
        </w:rPr>
        <w:t>COLCAD</w:t>
      </w:r>
      <w:r>
        <w:rPr>
          <w:rFonts w:eastAsia="Calibri" w:cs="Calibri"/>
          <w:color w:val="000000"/>
        </w:rPr>
        <w:t xml:space="preserve"> 10.000 U.I./ml gocce orali, soluzione, contiene 250 U.I. di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>.</w:t>
      </w:r>
    </w:p>
    <w:p w14:paraId="15536683" w14:textId="6D1BA067" w:rsidR="001C6E6B" w:rsidRPr="001C6E6B" w:rsidRDefault="001C6E6B" w:rsidP="003A18F5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Le dosi e la durata del trattame</w:t>
      </w:r>
      <w:r w:rsidR="00B42ED5">
        <w:rPr>
          <w:rFonts w:asciiTheme="minorHAnsi" w:hAnsiTheme="minorHAnsi" w:cstheme="minorHAnsi"/>
          <w:sz w:val="22"/>
          <w:szCs w:val="22"/>
        </w:rPr>
        <w:t>nto saranno valutate dal medico.</w:t>
      </w:r>
    </w:p>
    <w:p w14:paraId="2937A5B9" w14:textId="64A4910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Per gli adulti e gli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 anziani</w:t>
      </w:r>
      <w:r w:rsidRPr="00B42ED5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la dose raccomandata</w:t>
      </w:r>
      <w:r>
        <w:rPr>
          <w:rFonts w:asciiTheme="minorHAnsi" w:hAnsiTheme="minorHAnsi" w:cstheme="minorHAnsi"/>
          <w:sz w:val="22"/>
          <w:szCs w:val="22"/>
        </w:rPr>
        <w:t xml:space="preserve">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revenzione: è 3-4 gocce al giorno (pari a 750-1.000 U.I. di vitamina D). In presenza di molti fattori di rischio per la carenza di Vitamina D, secondo giudizio del medico, il dosaggio può essere aumentato fino a 8 gocce al giorno (pa</w:t>
      </w:r>
      <w:r w:rsidR="00DB6197">
        <w:rPr>
          <w:rFonts w:asciiTheme="minorHAnsi" w:hAnsiTheme="minorHAnsi" w:cstheme="minorHAnsi"/>
          <w:sz w:val="22"/>
          <w:szCs w:val="22"/>
        </w:rPr>
        <w:t>ri a 2.000 U.I. di vitamina D).</w:t>
      </w:r>
    </w:p>
    <w:p w14:paraId="6EA77FF6" w14:textId="2EEA74C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il trattamento, la dose raccomandata è</w:t>
      </w:r>
      <w:r w:rsidR="001C6E6B" w:rsidRPr="001C6E6B">
        <w:rPr>
          <w:rFonts w:asciiTheme="minorHAnsi" w:hAnsiTheme="minorHAnsi" w:cstheme="minorHAnsi"/>
          <w:sz w:val="22"/>
          <w:szCs w:val="22"/>
        </w:rPr>
        <w:t>: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4 gocce (pari a 1.000 U.I.</w:t>
      </w:r>
      <w:r w:rsidR="00F5332F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di vitamina D) al giorno. Il medico stabilirà la dose adeguata per lei e successivamente potrà prescriverle una dose più bassa. Dosi più elevate devono essere adeguate a seconda dei livelli sierici di 25-idrossicolecalciferolo (25 (OH) D) che si desidera raggiungere, della gravità della malattia e della risposta del paziente al trattamento. La dose giornaliera non deve superare le 16 gocce al giorno (pa</w:t>
      </w:r>
      <w:r w:rsidR="00DB6197">
        <w:rPr>
          <w:rFonts w:asciiTheme="minorHAnsi" w:hAnsiTheme="minorHAnsi" w:cstheme="minorHAnsi"/>
          <w:sz w:val="22"/>
          <w:szCs w:val="22"/>
        </w:rPr>
        <w:t>ri a 4.000 U.I. di vitamina D).</w:t>
      </w:r>
    </w:p>
    <w:p w14:paraId="58A22DA7" w14:textId="6A5DE36B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 neona</w:t>
      </w:r>
      <w:r w:rsidR="001C6E6B" w:rsidRPr="001C6E6B">
        <w:rPr>
          <w:rFonts w:asciiTheme="minorHAnsi" w:hAnsiTheme="minorHAnsi" w:cstheme="minorHAnsi"/>
          <w:sz w:val="22"/>
          <w:szCs w:val="22"/>
        </w:rPr>
        <w:t>ti (0-1 anno)</w:t>
      </w:r>
      <w:r>
        <w:rPr>
          <w:rFonts w:asciiTheme="minorHAnsi" w:hAnsiTheme="minorHAnsi" w:cstheme="minorHAnsi"/>
          <w:sz w:val="22"/>
          <w:szCs w:val="22"/>
        </w:rPr>
        <w:t>, le dosi raccomandate sono per la prevenzione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</w:t>
      </w:r>
      <w:r w:rsidR="00DB6197">
        <w:rPr>
          <w:rFonts w:asciiTheme="minorHAnsi" w:hAnsiTheme="minorHAnsi" w:cstheme="minorHAnsi"/>
          <w:sz w:val="22"/>
          <w:szCs w:val="22"/>
        </w:rPr>
        <w:t>00 UI di vitamina D) al giorno.</w:t>
      </w:r>
      <w:r>
        <w:rPr>
          <w:rFonts w:asciiTheme="minorHAnsi" w:hAnsiTheme="minorHAnsi" w:cstheme="minorHAnsi"/>
          <w:sz w:val="22"/>
          <w:szCs w:val="22"/>
        </w:rPr>
        <w:t xml:space="preserve"> Per il trattamento</w:t>
      </w:r>
      <w:r w:rsidR="001C6E6B" w:rsidRPr="001C6E6B">
        <w:rPr>
          <w:rFonts w:asciiTheme="minorHAnsi" w:hAnsiTheme="minorHAnsi" w:cstheme="minorHAnsi"/>
          <w:sz w:val="22"/>
          <w:szCs w:val="22"/>
        </w:rPr>
        <w:t>: La dose giornaliera non deve superare le 4 gocce al gi</w:t>
      </w:r>
      <w:r w:rsidR="00DB6197">
        <w:rPr>
          <w:rFonts w:asciiTheme="minorHAnsi" w:hAnsiTheme="minorHAnsi" w:cstheme="minorHAnsi"/>
          <w:sz w:val="22"/>
          <w:szCs w:val="22"/>
        </w:rPr>
        <w:t>orno (1.000 U.I.</w:t>
      </w:r>
      <w:r w:rsidR="00F5332F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2B307863" w14:textId="738E1E19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i </w:t>
      </w:r>
      <w:r w:rsidR="001C6E6B" w:rsidRPr="001C6E6B">
        <w:rPr>
          <w:rFonts w:asciiTheme="minorHAnsi" w:hAnsiTheme="minorHAnsi" w:cstheme="minorHAnsi"/>
          <w:sz w:val="22"/>
          <w:szCs w:val="22"/>
        </w:rPr>
        <w:t>Bambini (1-11 anni)</w:t>
      </w:r>
      <w:r>
        <w:rPr>
          <w:rFonts w:asciiTheme="minorHAnsi" w:hAnsiTheme="minorHAnsi" w:cstheme="minorHAnsi"/>
          <w:sz w:val="22"/>
          <w:szCs w:val="22"/>
        </w:rPr>
        <w:t>,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250-500 UI di vitamina D) al giorno.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Dal secondo anno di vita, in presenza di molti fattori di rischio per la carenza di vitamina D e secondo il giudizio del medico, il dosaggio può essere aumentato fino a 3 gocce al giorno (p</w:t>
      </w:r>
      <w:r w:rsidR="00DB6197">
        <w:rPr>
          <w:rFonts w:asciiTheme="minorHAnsi" w:hAnsiTheme="minorHAnsi" w:cstheme="minorHAnsi"/>
          <w:sz w:val="22"/>
          <w:szCs w:val="22"/>
        </w:rPr>
        <w:t>ari a 750 U.I. di vitamina D3).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DB6197">
        <w:rPr>
          <w:rFonts w:asciiTheme="minorHAnsi" w:hAnsiTheme="minorHAnsi" w:cstheme="minorHAnsi"/>
          <w:sz w:val="22"/>
          <w:szCs w:val="22"/>
        </w:rPr>
        <w:t xml:space="preserve">: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8 gocce al giorno (p</w:t>
      </w:r>
      <w:r w:rsidR="00DB6197">
        <w:rPr>
          <w:rFonts w:asciiTheme="minorHAnsi" w:hAnsiTheme="minorHAnsi" w:cstheme="minorHAnsi"/>
          <w:sz w:val="22"/>
          <w:szCs w:val="22"/>
        </w:rPr>
        <w:t>ari a 2.000 U.I.</w:t>
      </w:r>
      <w:r w:rsidR="00F5332F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734C5588" w14:textId="2E25AD4E" w:rsidR="001C6E6B" w:rsidRPr="001C6E6B" w:rsidRDefault="00B42ED5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gli a</w:t>
      </w:r>
      <w:r w:rsidR="001C6E6B" w:rsidRPr="001C6E6B">
        <w:rPr>
          <w:rFonts w:asciiTheme="minorHAnsi" w:hAnsiTheme="minorHAnsi" w:cstheme="minorHAnsi"/>
          <w:sz w:val="22"/>
          <w:szCs w:val="22"/>
        </w:rPr>
        <w:t>dolescenti (12-17 anni)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2-4 gocce al giorno (pari a 500-1.</w:t>
      </w:r>
      <w:r w:rsidR="00DB6197">
        <w:rPr>
          <w:rFonts w:asciiTheme="minorHAnsi" w:hAnsiTheme="minorHAnsi" w:cstheme="minorHAnsi"/>
          <w:sz w:val="22"/>
          <w:szCs w:val="22"/>
        </w:rPr>
        <w:t>000 U.I. di vitamina D).</w:t>
      </w:r>
      <w:r>
        <w:rPr>
          <w:rFonts w:asciiTheme="minorHAnsi" w:hAnsiTheme="minorHAnsi" w:cstheme="minorHAnsi"/>
          <w:sz w:val="22"/>
          <w:szCs w:val="22"/>
        </w:rPr>
        <w:t xml:space="preserve">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rattamento: 4-16 gocce al giorno (pari a 1.000-4.000 U.I. di vitamina D).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16 gocce al giorno (pari a 4.000 U.I.</w:t>
      </w:r>
      <w:r w:rsidR="00F5332F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di vitamina D).</w:t>
      </w:r>
    </w:p>
    <w:p w14:paraId="662B390A" w14:textId="77777777" w:rsidR="00B42ED5" w:rsidRPr="001C6E6B" w:rsidRDefault="00B42ED5" w:rsidP="00B42ED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Il medico stabilirà la dose adeguata e successivamente potrà prescrivere una dose più bassa.</w:t>
      </w:r>
    </w:p>
    <w:p w14:paraId="527A40F6" w14:textId="17D19447" w:rsidR="001C6E6B" w:rsidRDefault="001C6E6B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</w:p>
    <w:p w14:paraId="315546DB" w14:textId="15F816CB" w:rsidR="001C6E6B" w:rsidRDefault="001C6E6B" w:rsidP="003A18F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 xml:space="preserve">La dose raccomandata </w:t>
      </w:r>
      <w:r w:rsidR="00B42ED5">
        <w:rPr>
          <w:rFonts w:asciiTheme="minorHAnsi" w:hAnsiTheme="minorHAnsi" w:cstheme="minorHAnsi"/>
          <w:sz w:val="22"/>
          <w:szCs w:val="22"/>
        </w:rPr>
        <w:t xml:space="preserve">per le donne in gravidanza </w:t>
      </w:r>
      <w:r w:rsidRPr="001C6E6B">
        <w:rPr>
          <w:rFonts w:asciiTheme="minorHAnsi" w:hAnsiTheme="minorHAnsi" w:cstheme="minorHAnsi"/>
          <w:sz w:val="22"/>
          <w:szCs w:val="22"/>
        </w:rPr>
        <w:t>è</w:t>
      </w:r>
      <w:r w:rsidR="00B42ED5">
        <w:rPr>
          <w:rFonts w:asciiTheme="minorHAnsi" w:hAnsiTheme="minorHAnsi" w:cstheme="minorHAnsi"/>
          <w:sz w:val="22"/>
          <w:szCs w:val="22"/>
        </w:rPr>
        <w:t>:</w:t>
      </w:r>
      <w:r w:rsidRPr="001C6E6B">
        <w:rPr>
          <w:rFonts w:asciiTheme="minorHAnsi" w:hAnsiTheme="minorHAnsi" w:cstheme="minorHAnsi"/>
          <w:sz w:val="22"/>
          <w:szCs w:val="22"/>
        </w:rPr>
        <w:t xml:space="preserve"> 3-4 gocce al giorno (pari a 750-1.000 U.I. di vitamina D) nell’ultimo trimestre.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Tuttavia, nelle donne considerate carenti di vitamina D può essere necessaria una dose più elevata (fino a 2.000 U.I. al giorno – 8 gocce).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0B0367" w14:textId="4A8E38C5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2FA92129" w14:textId="152B463B" w:rsidR="003D2D14" w:rsidRPr="003D2D14" w:rsidRDefault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00DAF09" w14:textId="33DBDE8B" w:rsidR="003D2D14" w:rsidRDefault="00970C8D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COLCAD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25</w:t>
      </w:r>
      <w:r w:rsidR="000F125C">
        <w:rPr>
          <w:rFonts w:eastAsia="Calibri" w:cs="Calibri"/>
          <w:color w:val="000000"/>
          <w:u w:val="single"/>
        </w:rPr>
        <w:t>.</w:t>
      </w:r>
      <w:r w:rsidR="003D2D14">
        <w:rPr>
          <w:rFonts w:eastAsia="Calibri" w:cs="Calibri"/>
          <w:color w:val="000000"/>
          <w:u w:val="single"/>
        </w:rPr>
        <w:t>000 U.I. soluzione orale in contenitore monodose</w:t>
      </w:r>
    </w:p>
    <w:p w14:paraId="11376E4C" w14:textId="2218DFC5" w:rsidR="002A3128" w:rsidRDefault="002A3128" w:rsidP="005E71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</w:t>
      </w:r>
      <w:r w:rsidR="00970C8D">
        <w:rPr>
          <w:rFonts w:eastAsia="Calibri" w:cs="Calibri"/>
          <w:color w:val="000000"/>
        </w:rPr>
        <w:t>COLCAD</w:t>
      </w:r>
      <w:r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 xml:space="preserve">000 U.I. soluzione orale in contenitore monodose </w:t>
      </w:r>
      <w:r w:rsidR="005E718F">
        <w:rPr>
          <w:rFonts w:eastAsia="Calibri" w:cs="Calibri"/>
          <w:color w:val="000000"/>
        </w:rPr>
        <w:t>la dose raccomandata per gli adulti è</w:t>
      </w:r>
      <w:r w:rsidR="00BF5E9D">
        <w:rPr>
          <w:rFonts w:eastAsia="Calibri" w:cs="Calibri"/>
          <w:color w:val="000000"/>
        </w:rPr>
        <w:t>:</w:t>
      </w:r>
      <w:r w:rsidR="005E718F">
        <w:rPr>
          <w:rFonts w:eastAsia="Calibri" w:cs="Calibri"/>
          <w:color w:val="000000"/>
        </w:rPr>
        <w:t xml:space="preserve"> per la p</w:t>
      </w:r>
      <w:r w:rsidR="005E718F" w:rsidRPr="005E718F">
        <w:rPr>
          <w:rFonts w:eastAsia="Calibri" w:cs="Calibri"/>
          <w:color w:val="000000"/>
        </w:rPr>
        <w:t>revenzione 1 contenitore monodose una volta al mese</w:t>
      </w:r>
      <w:r w:rsidR="005E718F">
        <w:rPr>
          <w:rFonts w:eastAsia="Calibri" w:cs="Calibri"/>
          <w:color w:val="000000"/>
        </w:rPr>
        <w:t xml:space="preserve"> e per il t</w:t>
      </w:r>
      <w:r w:rsidR="005E718F" w:rsidRPr="005E718F">
        <w:rPr>
          <w:rFonts w:eastAsia="Calibri" w:cs="Calibri"/>
          <w:color w:val="000000"/>
        </w:rPr>
        <w:t>rattamento 1 contenitore monodose una volta a settimana per 8-12 settimane. Il medico stabilirà la dose adeguata e successivamente potrà prescriver</w:t>
      </w:r>
      <w:r w:rsidR="005E718F">
        <w:rPr>
          <w:rFonts w:eastAsia="Calibri" w:cs="Calibri"/>
          <w:color w:val="000000"/>
        </w:rPr>
        <w:t>e</w:t>
      </w:r>
      <w:r w:rsidR="005E718F" w:rsidRPr="005E718F">
        <w:rPr>
          <w:rFonts w:eastAsia="Calibri" w:cs="Calibri"/>
          <w:color w:val="000000"/>
        </w:rPr>
        <w:t xml:space="preserve"> una dose più bassa.</w:t>
      </w:r>
    </w:p>
    <w:p w14:paraId="32A5438B" w14:textId="77777777" w:rsidR="006C481D" w:rsidRPr="00E83F8D" w:rsidRDefault="006C481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D678040" w14:textId="44F07689" w:rsidR="003D2D14" w:rsidRDefault="00970C8D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COLCAD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50000 U.I. soluzione orale in contenitore monodose</w:t>
      </w:r>
    </w:p>
    <w:p w14:paraId="57B1855C" w14:textId="19B25695" w:rsidR="009B7858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t xml:space="preserve">Per </w:t>
      </w:r>
      <w:r w:rsidR="00970C8D">
        <w:t>COLCAD</w:t>
      </w:r>
      <w:r>
        <w:t xml:space="preserve"> 50</w:t>
      </w:r>
      <w:r w:rsidR="000F125C">
        <w:t>.</w:t>
      </w:r>
      <w:r>
        <w:t>000 U.I. soluzione orale in contenitori monodose l</w:t>
      </w:r>
      <w:r w:rsidR="006B6126" w:rsidRPr="00056697">
        <w:t xml:space="preserve">a dose raccomandata </w:t>
      </w:r>
      <w:r w:rsidR="006B6126">
        <w:t xml:space="preserve">per gli adulti è </w:t>
      </w:r>
      <w:r w:rsidR="006B6126" w:rsidRPr="00056697">
        <w:t>1 contenitore monodose (50.000 U.I.) una volta alla settimana per</w:t>
      </w:r>
      <w:r w:rsidR="006B6126">
        <w:t xml:space="preserve"> </w:t>
      </w:r>
      <w:r w:rsidR="006B6126" w:rsidRPr="00056697">
        <w:t>6</w:t>
      </w:r>
      <w:r w:rsidR="006B6126">
        <w:t xml:space="preserve"> settimane.</w:t>
      </w:r>
      <w:r w:rsidR="00BB5D35">
        <w:t xml:space="preserve"> S</w:t>
      </w:r>
      <w:r w:rsidR="006B6126">
        <w:t xml:space="preserve">uccessivamente </w:t>
      </w:r>
      <w:r w:rsidR="00BB5D35">
        <w:t xml:space="preserve">il medico </w:t>
      </w:r>
      <w:r w:rsidR="006B6126">
        <w:t xml:space="preserve">potrà prescrivere </w:t>
      </w:r>
      <w:r w:rsidR="003A6785">
        <w:t>dosaggi</w:t>
      </w:r>
      <w:r w:rsidR="006B6126">
        <w:t xml:space="preserve"> più bass</w:t>
      </w:r>
      <w:r w:rsidR="003A6785">
        <w:t xml:space="preserve">i, </w:t>
      </w:r>
      <w:r w:rsidR="003A6785" w:rsidRPr="00513DB4">
        <w:t xml:space="preserve">a seconda dei livelli sierici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14:paraId="0F037365" w14:textId="77777777" w:rsidR="005E718F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0E5AEB2D" w14:textId="77777777" w:rsidR="005E718F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1028F63E" w14:textId="2DD7D58A"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r w:rsidR="00970C8D">
        <w:rPr>
          <w:snapToGrid w:val="0"/>
        </w:rPr>
        <w:t>COLCAD</w:t>
      </w:r>
      <w:r w:rsidR="00BB5D35" w:rsidRPr="00A458B4">
        <w:rPr>
          <w:snapToGrid w:val="0"/>
        </w:rPr>
        <w:t xml:space="preserve"> </w:t>
      </w:r>
      <w:r w:rsidR="005E718F">
        <w:rPr>
          <w:snapToGrid w:val="0"/>
        </w:rPr>
        <w:t>25</w:t>
      </w:r>
      <w:r w:rsidR="000F125C">
        <w:rPr>
          <w:snapToGrid w:val="0"/>
        </w:rPr>
        <w:t>.</w:t>
      </w:r>
      <w:r w:rsidR="005E718F">
        <w:rPr>
          <w:snapToGrid w:val="0"/>
        </w:rPr>
        <w:t xml:space="preserve">000 e </w:t>
      </w:r>
      <w:r w:rsidRPr="00A458B4">
        <w:rPr>
          <w:snapToGrid w:val="0"/>
        </w:rPr>
        <w:t>50.000 U.I.</w:t>
      </w:r>
      <w:r w:rsidR="005E718F">
        <w:rPr>
          <w:snapToGrid w:val="0"/>
        </w:rPr>
        <w:t xml:space="preserve"> </w:t>
      </w:r>
      <w:r w:rsidRPr="00A458B4">
        <w:rPr>
          <w:snapToGrid w:val="0"/>
        </w:rPr>
        <w:t>soluzione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14:paraId="0E7B672B" w14:textId="4B208306"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>Il contenitore monodose deve essere utilizzato in un'unica somministrazione, assicurandosi di assumere l’intera dose.</w:t>
      </w:r>
    </w:p>
    <w:p w14:paraId="2F318A67" w14:textId="77777777"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14:paraId="1A976A96" w14:textId="2DAC3D79"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r w:rsidR="00970C8D">
        <w:rPr>
          <w:rFonts w:eastAsia="Calibri" w:cs="Calibri"/>
          <w:b/>
          <w:color w:val="000000"/>
        </w:rPr>
        <w:t>COLCAD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14:paraId="3DE0B5D0" w14:textId="14D9EFF8" w:rsidR="004241AC" w:rsidRPr="006B6126" w:rsidRDefault="00970C8D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r>
        <w:rPr>
          <w:rFonts w:eastAsia="Calibri" w:cs="Calibri"/>
          <w:color w:val="000000"/>
        </w:rPr>
        <w:t>COLCAD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14:paraId="70ABC4AD" w14:textId="77777777"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08A51211" w14:textId="77777777"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3FB2DB56" w14:textId="790DBDAA"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r w:rsidR="00970C8D">
        <w:rPr>
          <w:rFonts w:eastAsia="Calibri" w:cs="Calibri"/>
          <w:b/>
          <w:color w:val="000000"/>
        </w:rPr>
        <w:t>COLCAD</w:t>
      </w:r>
      <w:r w:rsidRPr="00E35ACE">
        <w:rPr>
          <w:rFonts w:eastAsia="Calibri" w:cs="Calibri"/>
          <w:b/>
          <w:bCs/>
        </w:rPr>
        <w:t xml:space="preserve">? </w:t>
      </w:r>
    </w:p>
    <w:p w14:paraId="6D3B0CB9" w14:textId="604BF65C" w:rsidR="00FF1AB1" w:rsidRDefault="00FF1AB1" w:rsidP="00FF1AB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970C8D">
        <w:rPr>
          <w:rFonts w:eastAsia="Calibri" w:cs="Calibri"/>
          <w:color w:val="000000"/>
        </w:rPr>
        <w:t>COLCAD</w:t>
      </w:r>
      <w:r>
        <w:rPr>
          <w:rFonts w:ascii="Calibri" w:hAnsi="Calibri" w:cs="Arial"/>
        </w:rPr>
        <w:t xml:space="preserve"> è un medicinale generico ed è utilizzato come soluzione orale </w:t>
      </w:r>
      <w:r w:rsidRPr="007840F1">
        <w:rPr>
          <w:rFonts w:ascii="Calibri" w:eastAsia="Calibri" w:hAnsi="Calibri" w:cs="Arial"/>
        </w:rPr>
        <w:t xml:space="preserve">con </w:t>
      </w:r>
      <w:r>
        <w:rPr>
          <w:rFonts w:ascii="Calibri" w:eastAsia="Calibri" w:hAnsi="Calibri" w:cs="Arial"/>
        </w:rPr>
        <w:t xml:space="preserve">la </w:t>
      </w:r>
      <w:r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 xml:space="preserve">, non è stato necessario effettuare ulteriori studi clinici di confronto con il medicinale di riferimento. </w:t>
      </w:r>
    </w:p>
    <w:p w14:paraId="553493B7" w14:textId="77777777"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95E4385" w14:textId="77777777" w:rsidR="00B72D75" w:rsidRPr="00666CCE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DFDAE90" w14:textId="2285D586" w:rsidR="00B72D75" w:rsidRPr="00B72D75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970C8D">
        <w:rPr>
          <w:rFonts w:eastAsia="Calibri" w:cs="Calibri"/>
          <w:b/>
          <w:color w:val="000000"/>
        </w:rPr>
        <w:t>COLCAD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481EAF78" w14:textId="28820F63" w:rsidR="00B72D75" w:rsidRPr="002A3F14" w:rsidRDefault="00970C8D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COLCAD</w:t>
      </w:r>
      <w:r w:rsidR="00B72D75">
        <w:rPr>
          <w:rFonts w:ascii="Calibri" w:hAnsi="Calibri" w:cs="Arial"/>
        </w:rPr>
        <w:t xml:space="preserve"> </w:t>
      </w:r>
      <w:r w:rsidR="00B72D75" w:rsidRPr="004241AC">
        <w:rPr>
          <w:rFonts w:eastAsia="Calibri" w:cs="Calibri"/>
        </w:rPr>
        <w:t xml:space="preserve">è un medicinale </w:t>
      </w:r>
      <w:r w:rsidR="00B72D75">
        <w:rPr>
          <w:rFonts w:eastAsia="Calibri" w:cs="Calibri"/>
        </w:rPr>
        <w:t xml:space="preserve">generico ed è </w:t>
      </w:r>
      <w:proofErr w:type="spellStart"/>
      <w:r w:rsidR="00B72D75">
        <w:rPr>
          <w:rFonts w:eastAsia="Calibri" w:cs="Calibri"/>
        </w:rPr>
        <w:t>bioequivalente</w:t>
      </w:r>
      <w:proofErr w:type="spellEnd"/>
      <w:r w:rsidR="00B72D75">
        <w:rPr>
          <w:rFonts w:eastAsia="Calibri" w:cs="Calibri"/>
        </w:rPr>
        <w:t xml:space="preserve"> al medicinale di riferimento; pertanto,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i suoi</w:t>
      </w:r>
      <w:r w:rsidR="00B72D75" w:rsidRPr="002A3F14">
        <w:rPr>
          <w:rFonts w:eastAsia="Calibri" w:cs="Calibri"/>
        </w:rPr>
        <w:t xml:space="preserve"> benefici e rischi sono sovrapponibili a quelli de</w:t>
      </w:r>
      <w:r w:rsidR="00B72D75">
        <w:rPr>
          <w:rFonts w:eastAsia="Calibri" w:cs="Calibri"/>
        </w:rPr>
        <w:t>l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medicinale</w:t>
      </w:r>
      <w:r w:rsidR="00B72D75" w:rsidRPr="002A3F14">
        <w:rPr>
          <w:rFonts w:eastAsia="Calibri" w:cs="Calibri"/>
        </w:rPr>
        <w:t xml:space="preserve"> di riferimento. </w:t>
      </w:r>
    </w:p>
    <w:p w14:paraId="04C8AAF6" w14:textId="7777777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15356BE" w14:textId="77777777"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533736B" w14:textId="0F886282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r w:rsidR="00970C8D">
        <w:rPr>
          <w:rFonts w:eastAsia="Calibri" w:cs="Calibri"/>
          <w:b/>
          <w:bCs/>
          <w:color w:val="000000"/>
        </w:rPr>
        <w:t>COLCAD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14:paraId="71DF92C8" w14:textId="3FFE31D3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r w:rsidR="00970C8D">
        <w:rPr>
          <w:rFonts w:eastAsia="Calibri" w:cs="Calibri"/>
          <w:color w:val="000000"/>
        </w:rPr>
        <w:t>COLCAD</w:t>
      </w:r>
      <w:r w:rsidR="00AE11CD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9875C7">
        <w:rPr>
          <w:rFonts w:cs="Calibri"/>
        </w:rPr>
        <w:t xml:space="preserve">A con nota 96; </w:t>
      </w:r>
      <w:bookmarkStart w:id="3" w:name="_GoBack"/>
      <w:r w:rsidR="009875C7">
        <w:rPr>
          <w:rFonts w:cs="Calibri"/>
        </w:rPr>
        <w:t>la nota definisce i pazienti per i quali il medicinale è rimborsato dal Servizio Sanitario Nazionale</w:t>
      </w:r>
      <w:r w:rsidR="001F69AF" w:rsidRPr="008243EA">
        <w:rPr>
          <w:rFonts w:eastAsia="Calibri" w:cs="Calibri"/>
        </w:rPr>
        <w:t>).</w:t>
      </w:r>
    </w:p>
    <w:bookmarkEnd w:id="3"/>
    <w:p w14:paraId="290EE45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3B5B983B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3EBDE1C" w14:textId="0E0C2B1A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970C8D">
        <w:rPr>
          <w:rFonts w:eastAsia="Calibri" w:cs="Calibri"/>
          <w:b/>
          <w:bCs/>
          <w:color w:val="000000"/>
        </w:rPr>
        <w:t>COLCAD</w:t>
      </w:r>
      <w:r w:rsidRPr="002A3F14">
        <w:rPr>
          <w:rFonts w:eastAsia="Calibri" w:cs="Calibri"/>
          <w:b/>
          <w:bCs/>
          <w:color w:val="000000"/>
        </w:rPr>
        <w:t>?</w:t>
      </w:r>
    </w:p>
    <w:p w14:paraId="4AB4A75F" w14:textId="7EB26ECD"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r w:rsidR="00970C8D">
        <w:rPr>
          <w:rFonts w:eastAsia="Calibri" w:cs="Calibri"/>
          <w:color w:val="000000"/>
        </w:rPr>
        <w:t>COLCAD</w:t>
      </w:r>
      <w:r w:rsidR="00F14F9B" w:rsidRPr="00D063B6">
        <w:rPr>
          <w:rFonts w:eastAsia="Calibri" w:cs="Calibri"/>
        </w:rPr>
        <w:t>.</w:t>
      </w:r>
    </w:p>
    <w:p w14:paraId="0F85C12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94ECBC2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EEB90DD" w14:textId="3C960C64"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r w:rsidR="00970C8D">
        <w:rPr>
          <w:rFonts w:eastAsia="Calibri" w:cs="Calibri"/>
          <w:b/>
          <w:color w:val="000000"/>
        </w:rPr>
        <w:t>COLCAD</w:t>
      </w:r>
    </w:p>
    <w:p w14:paraId="2E2161C0" w14:textId="6240918F"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1E6304">
        <w:rPr>
          <w:rFonts w:eastAsia="Calibri" w:cs="Calibri"/>
          <w:bCs/>
          <w:iCs/>
        </w:rPr>
        <w:t xml:space="preserve">Il </w:t>
      </w:r>
      <w:r w:rsidR="001E6304" w:rsidRPr="00414B8D">
        <w:rPr>
          <w:rFonts w:eastAsia="Calibri" w:cs="Calibri"/>
          <w:b/>
          <w:bCs/>
          <w:iCs/>
        </w:rPr>
        <w:t>02</w:t>
      </w:r>
      <w:r w:rsidR="0029364E" w:rsidRPr="00414B8D">
        <w:rPr>
          <w:rFonts w:eastAsia="Calibri" w:cs="Calibri"/>
          <w:b/>
          <w:bCs/>
          <w:iCs/>
        </w:rPr>
        <w:t xml:space="preserve"> </w:t>
      </w:r>
      <w:r w:rsidR="001E6304" w:rsidRPr="00414B8D">
        <w:rPr>
          <w:rFonts w:eastAsia="Calibri" w:cs="Calibri"/>
          <w:b/>
          <w:bCs/>
          <w:iCs/>
        </w:rPr>
        <w:t>febbraio</w:t>
      </w:r>
      <w:r w:rsidRPr="00414B8D">
        <w:rPr>
          <w:rFonts w:eastAsia="Calibri" w:cs="Calibri"/>
          <w:b/>
          <w:bCs/>
          <w:iCs/>
        </w:rPr>
        <w:t xml:space="preserve"> 20</w:t>
      </w:r>
      <w:r w:rsidR="004B384C" w:rsidRPr="00414B8D">
        <w:rPr>
          <w:rFonts w:eastAsia="Calibri" w:cs="Calibri"/>
          <w:b/>
          <w:bCs/>
          <w:iCs/>
        </w:rPr>
        <w:t>2</w:t>
      </w:r>
      <w:r w:rsidR="001E6304" w:rsidRPr="00414B8D">
        <w:rPr>
          <w:rFonts w:eastAsia="Calibri" w:cs="Calibri"/>
          <w:b/>
          <w:bCs/>
          <w:iCs/>
        </w:rPr>
        <w:t>1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r w:rsidR="00970C8D">
        <w:rPr>
          <w:rFonts w:eastAsia="Calibri" w:cs="Calibri"/>
          <w:color w:val="000000"/>
        </w:rPr>
        <w:t>COLCAD</w:t>
      </w:r>
      <w:r w:rsidR="00D063B6">
        <w:rPr>
          <w:rFonts w:eastAsia="Calibri" w:cs="Calibri"/>
          <w:bCs/>
          <w:iCs/>
        </w:rPr>
        <w:t>.</w:t>
      </w:r>
    </w:p>
    <w:p w14:paraId="51AFD924" w14:textId="77777777"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22A2479" w14:textId="77777777"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05C63377" w14:textId="0EF877C1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970C8D">
        <w:rPr>
          <w:rFonts w:eastAsia="Calibri" w:cs="Calibri"/>
          <w:color w:val="000000"/>
        </w:rPr>
        <w:t>COLCAD</w:t>
      </w:r>
      <w:r w:rsidR="00A32BB0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609E3EE8" w14:textId="77777777"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8217400" w14:textId="37093689"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3A18F5">
        <w:rPr>
          <w:rFonts w:eastAsia="Calibri" w:cs="Calibri"/>
        </w:rPr>
        <w:t>10</w:t>
      </w:r>
      <w:r w:rsidR="00D063B6" w:rsidRPr="008760F2">
        <w:rPr>
          <w:rFonts w:eastAsia="Calibri" w:cs="Calibri"/>
        </w:rPr>
        <w:t>.</w:t>
      </w:r>
      <w:r w:rsidR="008760F2" w:rsidRPr="008760F2">
        <w:rPr>
          <w:rFonts w:eastAsia="Calibri" w:cs="Calibri"/>
        </w:rPr>
        <w:t>11</w:t>
      </w:r>
      <w:r w:rsidR="00D063B6" w:rsidRPr="008760F2">
        <w:rPr>
          <w:rFonts w:eastAsia="Calibri" w:cs="Calibri"/>
        </w:rPr>
        <w:t>.20</w:t>
      </w:r>
      <w:r w:rsidR="00591BFD" w:rsidRPr="008760F2">
        <w:rPr>
          <w:rFonts w:eastAsia="Calibri" w:cs="Calibri"/>
        </w:rPr>
        <w:t>2</w:t>
      </w:r>
      <w:r w:rsidR="007F7B2D" w:rsidRPr="008760F2">
        <w:rPr>
          <w:rFonts w:eastAsia="Calibri" w:cs="Calibri"/>
        </w:rPr>
        <w:t>1</w:t>
      </w:r>
    </w:p>
    <w:p w14:paraId="666C0B19" w14:textId="77777777" w:rsidR="004241AC" w:rsidRDefault="004241AC" w:rsidP="004241AC">
      <w:pPr>
        <w:spacing w:after="0" w:line="240" w:lineRule="auto"/>
        <w:jc w:val="both"/>
      </w:pPr>
    </w:p>
    <w:p w14:paraId="59F2BBE3" w14:textId="77777777" w:rsidR="000C61EB" w:rsidRDefault="000C61EB" w:rsidP="004241AC">
      <w:pPr>
        <w:spacing w:after="0" w:line="240" w:lineRule="auto"/>
        <w:jc w:val="both"/>
      </w:pPr>
    </w:p>
    <w:p w14:paraId="501ECC54" w14:textId="77777777" w:rsidR="009A260F" w:rsidRDefault="009A260F" w:rsidP="00946707">
      <w:pPr>
        <w:spacing w:after="0" w:line="240" w:lineRule="auto"/>
        <w:jc w:val="both"/>
      </w:pPr>
    </w:p>
    <w:p w14:paraId="48919CB0" w14:textId="77777777" w:rsidR="00863555" w:rsidRDefault="00863555" w:rsidP="00946707">
      <w:pPr>
        <w:spacing w:after="0" w:line="240" w:lineRule="auto"/>
        <w:jc w:val="both"/>
      </w:pPr>
    </w:p>
    <w:p w14:paraId="1534F48A" w14:textId="77777777" w:rsidR="00863555" w:rsidRDefault="00863555" w:rsidP="00946707">
      <w:pPr>
        <w:spacing w:after="0" w:line="240" w:lineRule="auto"/>
        <w:jc w:val="both"/>
      </w:pPr>
    </w:p>
    <w:p w14:paraId="2B961B7D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38A95D95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500410A0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342F7205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1A24BDF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C4A026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FBFD9D0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3F6E5C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92E7D6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41B57EF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7EA6F1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39AACC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CB36C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183CD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48BDDD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81A69B7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1CCF105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21AE8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CCD49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3E360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09AD23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477E86E" w14:textId="6AAB16E9"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71CB2DC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43064ECE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40A071B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FBF8194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20DB04C0" w14:textId="77777777"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0D520881" w14:textId="77777777" w:rsidR="00863555" w:rsidRDefault="00863555" w:rsidP="00863555">
      <w:pPr>
        <w:spacing w:after="0" w:line="240" w:lineRule="auto"/>
        <w:jc w:val="both"/>
      </w:pPr>
    </w:p>
    <w:p w14:paraId="1F1CECAB" w14:textId="77777777" w:rsidR="00863555" w:rsidRDefault="00863555" w:rsidP="00863555">
      <w:pPr>
        <w:spacing w:after="0" w:line="240" w:lineRule="auto"/>
        <w:jc w:val="both"/>
      </w:pPr>
    </w:p>
    <w:p w14:paraId="33B0319E" w14:textId="77777777" w:rsidR="00863555" w:rsidRDefault="00863555" w:rsidP="00863555">
      <w:pPr>
        <w:spacing w:after="0" w:line="240" w:lineRule="auto"/>
        <w:jc w:val="both"/>
      </w:pPr>
    </w:p>
    <w:p w14:paraId="096C378B" w14:textId="77777777"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179B8B5E" w14:textId="77777777" w:rsidR="00863555" w:rsidRPr="002A3F14" w:rsidRDefault="00863555" w:rsidP="00863555">
      <w:pPr>
        <w:spacing w:after="0" w:line="240" w:lineRule="auto"/>
        <w:jc w:val="both"/>
      </w:pPr>
    </w:p>
    <w:p w14:paraId="453E4DA5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2358B23" w14:textId="77777777" w:rsidR="00863555" w:rsidRPr="0033523E" w:rsidRDefault="00863555" w:rsidP="00863555">
      <w:pPr>
        <w:pStyle w:val="Paragrafoelenco"/>
        <w:rPr>
          <w:b/>
        </w:rPr>
      </w:pPr>
    </w:p>
    <w:p w14:paraId="5B27692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1FAA451" w14:textId="77777777" w:rsidR="00863555" w:rsidRPr="0033523E" w:rsidRDefault="00863555" w:rsidP="00863555">
      <w:pPr>
        <w:pStyle w:val="Paragrafoelenco"/>
        <w:rPr>
          <w:b/>
        </w:rPr>
      </w:pPr>
    </w:p>
    <w:p w14:paraId="577E6E0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850AC29" w14:textId="77777777" w:rsidR="00863555" w:rsidRPr="0033523E" w:rsidRDefault="00863555" w:rsidP="00863555">
      <w:pPr>
        <w:pStyle w:val="Paragrafoelenco"/>
        <w:rPr>
          <w:b/>
        </w:rPr>
      </w:pPr>
    </w:p>
    <w:p w14:paraId="39E966A7" w14:textId="77777777"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A13F2A1" w14:textId="77777777"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A4FDBC8" w14:textId="77777777"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1BB6DF75" w14:textId="77777777" w:rsidR="008760F2" w:rsidRDefault="008760F2" w:rsidP="00863555"/>
    <w:p w14:paraId="20121976" w14:textId="042242CF" w:rsidR="00BF5E9D" w:rsidRDefault="00BF5E9D" w:rsidP="00863555"/>
    <w:p w14:paraId="3169C0FD" w14:textId="411D6FD2" w:rsidR="002A1857" w:rsidRDefault="002A1857" w:rsidP="00863555"/>
    <w:p w14:paraId="215790D3" w14:textId="375BB7B5" w:rsidR="002A1857" w:rsidRDefault="002A1857" w:rsidP="00863555"/>
    <w:p w14:paraId="54A3786A" w14:textId="77777777" w:rsidR="002A1857" w:rsidRDefault="002A1857" w:rsidP="00863555"/>
    <w:p w14:paraId="5EA4860C" w14:textId="77777777"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14:paraId="68B7535F" w14:textId="09EB0502"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lastRenderedPageBreak/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970C8D">
        <w:rPr>
          <w:rFonts w:cs="Arial"/>
        </w:rPr>
        <w:t>IPSO PHARMA</w:t>
      </w:r>
      <w:r w:rsidR="00970C8D" w:rsidRPr="005C25EA">
        <w:rPr>
          <w:rFonts w:cs="Arial"/>
        </w:rPr>
        <w:t xml:space="preserve"> </w:t>
      </w:r>
      <w:r w:rsidR="006759CB">
        <w:t xml:space="preserve">S.r.l.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r w:rsidR="00970C8D">
        <w:rPr>
          <w:rFonts w:eastAsia="Calibri" w:cs="Calibri"/>
          <w:color w:val="000000"/>
        </w:rPr>
        <w:t>COLCAD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732EC9">
        <w:rPr>
          <w:rFonts w:eastAsia="Calibri" w:cs="Calibri"/>
          <w:bCs/>
          <w:iCs/>
        </w:rPr>
        <w:t>02</w:t>
      </w:r>
      <w:r w:rsidR="0029364E">
        <w:rPr>
          <w:rFonts w:eastAsia="Calibri" w:cs="Calibri"/>
          <w:bCs/>
          <w:iCs/>
        </w:rPr>
        <w:t xml:space="preserve"> </w:t>
      </w:r>
      <w:r w:rsidR="00732EC9">
        <w:rPr>
          <w:rFonts w:eastAsia="Calibri" w:cs="Calibri"/>
          <w:bCs/>
          <w:iCs/>
        </w:rPr>
        <w:t>febbraio</w:t>
      </w:r>
      <w:r w:rsidR="00AE69FE">
        <w:rPr>
          <w:rFonts w:eastAsia="Calibri" w:cs="Calibri"/>
          <w:bCs/>
          <w:iCs/>
        </w:rPr>
        <w:t xml:space="preserve"> 20</w:t>
      </w:r>
      <w:r w:rsidR="00BA6272">
        <w:rPr>
          <w:rFonts w:eastAsia="Calibri" w:cs="Calibri"/>
          <w:bCs/>
          <w:iCs/>
        </w:rPr>
        <w:t>2</w:t>
      </w:r>
      <w:r w:rsidR="00732EC9">
        <w:rPr>
          <w:rFonts w:eastAsia="Calibri" w:cs="Calibri"/>
          <w:bCs/>
          <w:iCs/>
        </w:rPr>
        <w:t>1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14:paraId="5C065B9F" w14:textId="77777777"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14:paraId="7AF5C31E" w14:textId="564B2557" w:rsidR="00863555" w:rsidRPr="007461B9" w:rsidRDefault="00970C8D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A32BB0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14:paraId="414B465E" w14:textId="77777777" w:rsidR="00863555" w:rsidRPr="007461B9" w:rsidRDefault="00863555" w:rsidP="00863555">
      <w:pPr>
        <w:spacing w:after="0" w:line="240" w:lineRule="auto"/>
        <w:jc w:val="both"/>
      </w:pPr>
    </w:p>
    <w:p w14:paraId="7FD75059" w14:textId="498ADC32" w:rsidR="00863555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 w:rsidR="00732EC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14:paraId="6F2E4E7E" w14:textId="5E8619EE" w:rsidR="00CC4AD6" w:rsidRDefault="00CC4AD6" w:rsidP="00863555">
      <w:pPr>
        <w:spacing w:after="0" w:line="240" w:lineRule="auto"/>
        <w:jc w:val="both"/>
      </w:pPr>
    </w:p>
    <w:p w14:paraId="599D9780" w14:textId="23DE5030" w:rsidR="00CC4AD6" w:rsidRPr="00CC4AD6" w:rsidRDefault="00970C8D" w:rsidP="00CC4AD6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COLCAD</w:t>
      </w:r>
      <w:r w:rsidR="00CC4AD6">
        <w:rPr>
          <w:rFonts w:eastAsia="Calibri" w:cs="Calibri"/>
          <w:color w:val="000000"/>
        </w:rPr>
        <w:t xml:space="preserve"> </w:t>
      </w:r>
      <w:r w:rsidR="00CC4AD6" w:rsidRPr="00EF6711">
        <w:rPr>
          <w:rFonts w:eastAsia="Calibri" w:cs="Calibri"/>
        </w:rPr>
        <w:t>è un medicinale contenente un principio attivo</w:t>
      </w:r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</w:t>
      </w:r>
      <w:proofErr w:type="spellStart"/>
      <w:r w:rsidR="00CC4AD6">
        <w:rPr>
          <w:rFonts w:eastAsia="Calibri" w:cs="Calibri"/>
        </w:rPr>
        <w:t>colecalciferolo</w:t>
      </w:r>
      <w:proofErr w:type="spellEnd"/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noto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>e presente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 xml:space="preserve">nel medicinale di riferimento </w:t>
      </w:r>
      <w:proofErr w:type="spellStart"/>
      <w:r w:rsidR="00CC4AD6">
        <w:rPr>
          <w:rFonts w:eastAsia="Calibri" w:cs="Calibri"/>
        </w:rPr>
        <w:t>Dibase</w:t>
      </w:r>
      <w:proofErr w:type="spellEnd"/>
      <w:r w:rsidR="00CC4AD6">
        <w:rPr>
          <w:rFonts w:eastAsia="Calibri" w:cs="Calibri"/>
        </w:rPr>
        <w:t xml:space="preserve"> aut</w:t>
      </w:r>
      <w:r w:rsidR="00CC4AD6" w:rsidRPr="00EF6711">
        <w:rPr>
          <w:rFonts w:eastAsia="Calibri" w:cs="Calibri"/>
        </w:rPr>
        <w:t>orizzato in Italia da più di 10 anni.</w:t>
      </w:r>
    </w:p>
    <w:p w14:paraId="02325C20" w14:textId="77777777"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14:paraId="6104D96A" w14:textId="63931C00" w:rsidR="00863555" w:rsidRPr="007461B9" w:rsidRDefault="00970C8D" w:rsidP="00863555">
      <w:pPr>
        <w:widowControl w:val="0"/>
        <w:spacing w:after="0" w:line="240" w:lineRule="auto"/>
        <w:jc w:val="both"/>
        <w:rPr>
          <w:rFonts w:cs="Calibri"/>
          <w:iCs/>
        </w:rPr>
      </w:pPr>
      <w:r>
        <w:rPr>
          <w:rFonts w:eastAsia="Calibri" w:cs="Calibri"/>
          <w:color w:val="000000"/>
        </w:rPr>
        <w:t>COLCAD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>convertito nella sua forma attiva, tramite due processi di idrossilazione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14:paraId="1215B4A5" w14:textId="77777777"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14:paraId="54E5F146" w14:textId="08543716" w:rsidR="00CC4AD6" w:rsidRDefault="00970C8D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COLCAD</w:t>
      </w:r>
      <w:r w:rsidR="00CC4AD6">
        <w:rPr>
          <w:rFonts w:eastAsia="Calibri" w:cs="Calibri"/>
          <w:color w:val="000000"/>
        </w:rPr>
        <w:t xml:space="preserve"> </w:t>
      </w:r>
      <w:r w:rsidR="00CC4AD6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CC4AD6" w:rsidRPr="0040007F">
        <w:rPr>
          <w:rFonts w:eastAsia="Calibri" w:cs="Calibri"/>
          <w:color w:val="000000"/>
        </w:rPr>
        <w:t>000 U.I./ml Gocce Orali, soluzione</w:t>
      </w:r>
      <w:r w:rsidR="00CC4AD6" w:rsidRPr="00890A4F">
        <w:rPr>
          <w:rFonts w:eastAsia="Calibri" w:cs="Calibri"/>
          <w:color w:val="000000"/>
        </w:rPr>
        <w:t xml:space="preserve"> </w:t>
      </w:r>
      <w:r w:rsidR="002B48C7">
        <w:rPr>
          <w:rFonts w:eastAsia="Calibri" w:cs="Calibri"/>
          <w:color w:val="000000"/>
        </w:rPr>
        <w:t>è utilizzato</w:t>
      </w:r>
      <w:r w:rsidR="00CC4AD6" w:rsidRPr="00951B79">
        <w:rPr>
          <w:rFonts w:eastAsia="Calibri" w:cs="Calibri"/>
          <w:color w:val="000000"/>
        </w:rPr>
        <w:t xml:space="preserve"> per</w:t>
      </w:r>
      <w:r w:rsidR="00CC4AD6">
        <w:rPr>
          <w:rFonts w:eastAsia="Calibri" w:cs="Calibri"/>
          <w:color w:val="000000"/>
        </w:rPr>
        <w:t xml:space="preserve"> la prevenzione e</w:t>
      </w:r>
      <w:r w:rsidR="00CC4AD6" w:rsidRPr="00951B79">
        <w:rPr>
          <w:rFonts w:eastAsia="Calibri" w:cs="Calibri"/>
          <w:color w:val="000000"/>
        </w:rPr>
        <w:t xml:space="preserve"> </w:t>
      </w:r>
      <w:r w:rsidR="00CC4AD6" w:rsidRPr="00951B79">
        <w:rPr>
          <w:rFonts w:ascii="Calibri" w:hAnsi="Calibri"/>
        </w:rPr>
        <w:t>il trattamento della carenza di vitamina D</w:t>
      </w:r>
      <w:r w:rsidR="00CC4AD6">
        <w:rPr>
          <w:rFonts w:ascii="Calibri" w:hAnsi="Calibri"/>
        </w:rPr>
        <w:t xml:space="preserve">. </w:t>
      </w:r>
    </w:p>
    <w:p w14:paraId="62DA1FDE" w14:textId="1176C8C4" w:rsidR="00CC4AD6" w:rsidRDefault="00970C8D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COLCAD</w:t>
      </w:r>
      <w:r w:rsidR="00CC4AD6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contenitori monodose è indicato per la p</w:t>
      </w:r>
      <w:r w:rsidR="00CC4AD6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CC4AD6" w:rsidRPr="00A34EA4">
        <w:rPr>
          <w:rFonts w:ascii="Calibri" w:hAnsi="Calibri"/>
        </w:rPr>
        <w:t>colecalciferolo</w:t>
      </w:r>
      <w:proofErr w:type="spellEnd"/>
      <w:r w:rsidR="00CC4AD6">
        <w:rPr>
          <w:rFonts w:ascii="Calibri" w:hAnsi="Calibri"/>
        </w:rPr>
        <w:t xml:space="preserve"> e per il</w:t>
      </w:r>
      <w:r w:rsidR="00CC4AD6" w:rsidRPr="00A34EA4">
        <w:rPr>
          <w:rFonts w:ascii="Calibri" w:hAnsi="Calibri"/>
        </w:rPr>
        <w:t xml:space="preserve"> </w:t>
      </w:r>
      <w:r w:rsidR="00CC4AD6">
        <w:rPr>
          <w:rFonts w:ascii="Calibri" w:hAnsi="Calibri"/>
        </w:rPr>
        <w:t>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65056C46" w14:textId="59BB6339" w:rsidR="00CC4AD6" w:rsidRPr="00DD4395" w:rsidRDefault="00970C8D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t>COLCAD</w:t>
      </w:r>
      <w:r w:rsidR="00CC4AD6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contenitore monodose è indicato per il 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0A78AB8E" w14:textId="77777777" w:rsidR="00863555" w:rsidRPr="007461B9" w:rsidRDefault="00863555" w:rsidP="00863555">
      <w:pPr>
        <w:spacing w:after="0" w:line="240" w:lineRule="auto"/>
        <w:jc w:val="both"/>
      </w:pPr>
    </w:p>
    <w:p w14:paraId="677B3467" w14:textId="651C49DE" w:rsidR="00863555" w:rsidRDefault="00DC7D6A" w:rsidP="00863555">
      <w:pPr>
        <w:spacing w:after="0" w:line="240" w:lineRule="auto"/>
        <w:jc w:val="both"/>
      </w:pPr>
      <w:r w:rsidRPr="00DC7D6A">
        <w:t xml:space="preserve">Poiché </w:t>
      </w:r>
      <w:r w:rsidR="00970C8D">
        <w:t>COLCAD</w:t>
      </w:r>
      <w:r w:rsidRPr="00DC7D6A">
        <w:t xml:space="preserve"> contiene un principio attivo noto, non sono stati forniti nuovi dati non clinici e clinici: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DC7D6A">
        <w:t xml:space="preserve"> è autorizzato in Italia da oltre 10 anni; poiché </w:t>
      </w:r>
      <w:r w:rsidR="00970C8D">
        <w:t>COLCAD</w:t>
      </w:r>
      <w:r w:rsidRPr="00DC7D6A">
        <w:t xml:space="preserve"> è somministrato come soluzione orale nella stessa composizione del medicinale di rifermento, è stato possibile concedere l’esenzione dalla conduzione di studi clinici di confronto con il medicinale di riferimento.</w:t>
      </w:r>
    </w:p>
    <w:p w14:paraId="2A958817" w14:textId="77777777" w:rsidR="00DC7D6A" w:rsidRPr="00900C91" w:rsidRDefault="00DC7D6A" w:rsidP="00863555">
      <w:pPr>
        <w:spacing w:after="0" w:line="240" w:lineRule="auto"/>
        <w:jc w:val="both"/>
      </w:pPr>
    </w:p>
    <w:p w14:paraId="7C963F9C" w14:textId="77777777"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14:paraId="2B134EF7" w14:textId="77777777"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14:paraId="1EC926FC" w14:textId="23741DC1"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14:paraId="25E94F71" w14:textId="77777777" w:rsidR="00863555" w:rsidRPr="00900C91" w:rsidRDefault="00863555" w:rsidP="00863555">
      <w:pPr>
        <w:spacing w:after="0" w:line="240" w:lineRule="auto"/>
        <w:jc w:val="both"/>
      </w:pPr>
    </w:p>
    <w:p w14:paraId="029956E1" w14:textId="12EF9BBC"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970C8D">
        <w:rPr>
          <w:rFonts w:eastAsia="Calibri" w:cs="Calibri"/>
          <w:color w:val="000000"/>
        </w:rPr>
        <w:t>COLCAD</w:t>
      </w:r>
      <w:r w:rsidR="003A6C87">
        <w:rPr>
          <w:rFonts w:eastAsia="Calibri" w:cs="Calibri"/>
          <w:color w:val="000000"/>
        </w:rPr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FA6AB63" w14:textId="77777777" w:rsidR="00863555" w:rsidRDefault="00863555" w:rsidP="00863555">
      <w:pPr>
        <w:spacing w:after="0" w:line="240" w:lineRule="auto"/>
        <w:jc w:val="both"/>
      </w:pPr>
    </w:p>
    <w:p w14:paraId="4809D0E7" w14:textId="5DAEF9D0" w:rsidR="00863555" w:rsidRDefault="00863555" w:rsidP="00863555">
      <w:pPr>
        <w:spacing w:after="0" w:line="240" w:lineRule="auto"/>
        <w:jc w:val="both"/>
      </w:pPr>
    </w:p>
    <w:p w14:paraId="1CB295D4" w14:textId="0A2AA3C3" w:rsidR="00A44E6C" w:rsidRDefault="00A44E6C" w:rsidP="00863555">
      <w:pPr>
        <w:spacing w:after="0" w:line="240" w:lineRule="auto"/>
        <w:jc w:val="both"/>
      </w:pPr>
    </w:p>
    <w:p w14:paraId="20D916BB" w14:textId="4349C1D3" w:rsidR="00A44E6C" w:rsidRDefault="00A44E6C" w:rsidP="00863555">
      <w:pPr>
        <w:spacing w:after="0" w:line="240" w:lineRule="auto"/>
        <w:jc w:val="both"/>
      </w:pPr>
    </w:p>
    <w:p w14:paraId="7F9D96D6" w14:textId="5BB0921E" w:rsidR="00A44E6C" w:rsidRDefault="00A44E6C" w:rsidP="00863555">
      <w:pPr>
        <w:spacing w:after="0" w:line="240" w:lineRule="auto"/>
        <w:jc w:val="both"/>
      </w:pPr>
    </w:p>
    <w:p w14:paraId="1FE264D6" w14:textId="4B433AB6" w:rsidR="00A44E6C" w:rsidRDefault="00A44E6C" w:rsidP="00863555">
      <w:pPr>
        <w:spacing w:after="0" w:line="240" w:lineRule="auto"/>
        <w:jc w:val="both"/>
      </w:pPr>
    </w:p>
    <w:p w14:paraId="6D303134" w14:textId="6CDC96F7" w:rsidR="00A44E6C" w:rsidRDefault="00A44E6C" w:rsidP="00863555">
      <w:pPr>
        <w:spacing w:after="0" w:line="240" w:lineRule="auto"/>
        <w:jc w:val="both"/>
      </w:pPr>
    </w:p>
    <w:p w14:paraId="65988454" w14:textId="27197B6F" w:rsidR="00A44E6C" w:rsidRDefault="00A44E6C" w:rsidP="00863555">
      <w:pPr>
        <w:spacing w:after="0" w:line="240" w:lineRule="auto"/>
        <w:jc w:val="both"/>
      </w:pPr>
    </w:p>
    <w:p w14:paraId="17A120E7" w14:textId="1B77EDA6" w:rsidR="00A44E6C" w:rsidRDefault="00A44E6C" w:rsidP="00863555">
      <w:pPr>
        <w:spacing w:after="0" w:line="240" w:lineRule="auto"/>
        <w:jc w:val="both"/>
      </w:pPr>
    </w:p>
    <w:p w14:paraId="62E4C7D4" w14:textId="7DD2F7A3" w:rsidR="00A44E6C" w:rsidRDefault="00A44E6C" w:rsidP="00863555">
      <w:pPr>
        <w:spacing w:after="0" w:line="240" w:lineRule="auto"/>
        <w:jc w:val="both"/>
      </w:pPr>
    </w:p>
    <w:p w14:paraId="21733070" w14:textId="5B15F4DB" w:rsidR="00A44E6C" w:rsidRDefault="00A44E6C" w:rsidP="00863555">
      <w:pPr>
        <w:spacing w:after="0" w:line="240" w:lineRule="auto"/>
        <w:jc w:val="both"/>
      </w:pPr>
    </w:p>
    <w:p w14:paraId="745F49ED" w14:textId="06A3F72C" w:rsidR="00A44E6C" w:rsidRDefault="00A44E6C" w:rsidP="00863555">
      <w:pPr>
        <w:spacing w:after="0" w:line="240" w:lineRule="auto"/>
        <w:jc w:val="both"/>
      </w:pPr>
    </w:p>
    <w:p w14:paraId="5B4E0004" w14:textId="5A6379A9" w:rsidR="00A44E6C" w:rsidRDefault="00A44E6C" w:rsidP="00863555">
      <w:pPr>
        <w:spacing w:after="0" w:line="240" w:lineRule="auto"/>
        <w:jc w:val="both"/>
      </w:pPr>
    </w:p>
    <w:p w14:paraId="353F2AED" w14:textId="77777777" w:rsidR="00A44E6C" w:rsidRDefault="00A44E6C" w:rsidP="00863555">
      <w:pPr>
        <w:spacing w:after="0" w:line="240" w:lineRule="auto"/>
        <w:jc w:val="both"/>
      </w:pPr>
    </w:p>
    <w:p w14:paraId="3BA019E4" w14:textId="77777777"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80E0FDB" w14:textId="77777777"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14:paraId="1E82F7BD" w14:textId="68993435"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 xml:space="preserve">Nome </w:t>
      </w:r>
      <w:proofErr w:type="gramStart"/>
      <w:r w:rsidRPr="00331C95">
        <w:rPr>
          <w:u w:val="single"/>
        </w:rPr>
        <w:t>chimico</w:t>
      </w:r>
      <w:r w:rsidRPr="00625FFF">
        <w:rPr>
          <w:rFonts w:cstheme="minorHAnsi"/>
        </w:rPr>
        <w:t xml:space="preserve">:  </w:t>
      </w:r>
      <w:r w:rsidR="00A44E6C" w:rsidRPr="00625FFF">
        <w:rPr>
          <w:rFonts w:eastAsia="Times New Roman" w:cstheme="minorHAnsi"/>
          <w:color w:val="333333"/>
        </w:rPr>
        <w:t>(</w:t>
      </w:r>
      <w:proofErr w:type="gramEnd"/>
      <w:r w:rsidR="00A44E6C" w:rsidRPr="00625FFF">
        <w:rPr>
          <w:rFonts w:eastAsia="Times New Roman" w:cstheme="minorHAnsi"/>
          <w:color w:val="333333"/>
        </w:rPr>
        <w:t>1S,3Z)-3-{2-[(1R,3aS,4E,7aR)-7a-methyl-1-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[(2R)-6-methylheptan-2-yl]-octahydro-1H-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inden-4-ylidene]</w:t>
      </w:r>
      <w:proofErr w:type="spellStart"/>
      <w:r w:rsidR="00A44E6C" w:rsidRPr="00625FFF">
        <w:rPr>
          <w:rFonts w:eastAsia="Times New Roman" w:cstheme="minorHAnsi"/>
          <w:color w:val="333333"/>
        </w:rPr>
        <w:t>ethylidene</w:t>
      </w:r>
      <w:proofErr w:type="spellEnd"/>
      <w:r w:rsidR="00A44E6C" w:rsidRPr="00625FFF">
        <w:rPr>
          <w:rFonts w:eastAsia="Times New Roman" w:cstheme="minorHAnsi"/>
          <w:color w:val="333333"/>
        </w:rPr>
        <w:t>}-4-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methylidenecyclohexan-1-ol</w:t>
      </w:r>
    </w:p>
    <w:p w14:paraId="2166C376" w14:textId="77777777"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14:paraId="7E654960" w14:textId="77777777"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C26B94" wp14:editId="38A5DD2A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CDAF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14:paraId="7E290F91" w14:textId="29B6D268"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</w:t>
      </w:r>
      <w:proofErr w:type="spellStart"/>
      <w:r w:rsidRPr="00886E8A">
        <w:rPr>
          <w:rStyle w:val="s1"/>
          <w:rFonts w:asciiTheme="minorHAnsi" w:hAnsiTheme="minorHAnsi"/>
        </w:rPr>
        <w:t>mol</w:t>
      </w:r>
      <w:proofErr w:type="spellEnd"/>
    </w:p>
    <w:p w14:paraId="084725B7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14:paraId="2C7E90A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0E805932" w14:textId="12031FA6"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14:paraId="6CEA96AC" w14:textId="36E6C560"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of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14:paraId="7EA33792" w14:textId="77777777" w:rsidR="000C7A0A" w:rsidRDefault="000C7A0A" w:rsidP="00863555">
      <w:pPr>
        <w:spacing w:after="0" w:line="240" w:lineRule="auto"/>
        <w:jc w:val="both"/>
      </w:pPr>
    </w:p>
    <w:p w14:paraId="5697DC3E" w14:textId="7BB83C36"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14:paraId="1AE90846" w14:textId="77777777" w:rsidR="00863555" w:rsidRPr="00E35ACE" w:rsidRDefault="00863555" w:rsidP="00863555">
      <w:pPr>
        <w:spacing w:after="0" w:line="240" w:lineRule="auto"/>
        <w:jc w:val="both"/>
      </w:pPr>
    </w:p>
    <w:p w14:paraId="78EF1F6C" w14:textId="77777777" w:rsidR="00863555" w:rsidRDefault="00863555" w:rsidP="00863555">
      <w:pPr>
        <w:spacing w:after="0" w:line="240" w:lineRule="auto"/>
        <w:jc w:val="both"/>
      </w:pPr>
    </w:p>
    <w:p w14:paraId="089562B5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14:paraId="65F85F97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14:paraId="047819A6" w14:textId="7564D44D" w:rsidR="00501534" w:rsidRDefault="00970C8D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501534">
        <w:rPr>
          <w:rFonts w:eastAsia="Calibri" w:cs="Calibri"/>
          <w:color w:val="000000"/>
        </w:rPr>
        <w:t xml:space="preserve"> </w:t>
      </w:r>
      <w:bookmarkStart w:id="4" w:name="_Hlk44408990"/>
      <w:r w:rsidR="00A44C24">
        <w:rPr>
          <w:rFonts w:eastAsia="Calibri" w:cs="Calibri"/>
          <w:color w:val="000000"/>
        </w:rPr>
        <w:t>1</w:t>
      </w:r>
      <w:r w:rsidR="00501534" w:rsidRPr="00890A4F">
        <w:rPr>
          <w:rFonts w:eastAsia="Calibri" w:cs="Calibri"/>
          <w:color w:val="000000"/>
        </w:rPr>
        <w:t xml:space="preserve">0.000 U.I./ml </w:t>
      </w:r>
      <w:r w:rsidR="00A44C24">
        <w:rPr>
          <w:rFonts w:eastAsia="Calibri" w:cs="Calibri"/>
          <w:color w:val="000000"/>
        </w:rPr>
        <w:t xml:space="preserve">gocce orali, </w:t>
      </w:r>
      <w:r w:rsidR="00501534" w:rsidRPr="00890A4F">
        <w:rPr>
          <w:rFonts w:eastAsia="Calibri" w:cs="Calibri"/>
          <w:color w:val="000000"/>
        </w:rPr>
        <w:t>soluzione</w:t>
      </w:r>
      <w:bookmarkEnd w:id="4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A44C24">
        <w:rPr>
          <w:rFonts w:eastAsia="Calibri" w:cs="Calibri"/>
          <w:color w:val="000000"/>
        </w:rPr>
        <w:t>una confezione contenente un f</w:t>
      </w:r>
      <w:r w:rsidR="00A44C24" w:rsidRPr="00A44C24">
        <w:rPr>
          <w:rFonts w:eastAsia="Calibri" w:cs="Calibri"/>
          <w:color w:val="000000"/>
        </w:rPr>
        <w:t>lacone in vetro ambrato</w:t>
      </w:r>
      <w:r w:rsidR="00A44C24">
        <w:rPr>
          <w:rFonts w:eastAsia="Calibri" w:cs="Calibri"/>
          <w:color w:val="000000"/>
        </w:rPr>
        <w:t xml:space="preserve"> da</w:t>
      </w:r>
      <w:r w:rsidR="00A44C24" w:rsidRPr="00A44C24">
        <w:rPr>
          <w:rFonts w:eastAsia="Calibri" w:cs="Calibri"/>
          <w:color w:val="000000"/>
        </w:rPr>
        <w:t xml:space="preserve"> 10 ml, chiuso con una capsula a prova di bambino in polipropilene ed </w:t>
      </w:r>
      <w:r w:rsidR="00A44C24">
        <w:rPr>
          <w:rFonts w:eastAsia="Calibri" w:cs="Calibri"/>
          <w:color w:val="000000"/>
        </w:rPr>
        <w:t>un</w:t>
      </w:r>
      <w:r w:rsidR="00A44C24" w:rsidRPr="00A44C24">
        <w:rPr>
          <w:rFonts w:eastAsia="Calibri" w:cs="Calibri"/>
          <w:color w:val="000000"/>
        </w:rPr>
        <w:t xml:space="preserve"> contagocce in vetro.</w:t>
      </w:r>
    </w:p>
    <w:p w14:paraId="60DC834B" w14:textId="601CA69C" w:rsidR="00A44C24" w:rsidRPr="00A44C24" w:rsidRDefault="00970C8D" w:rsidP="00A44C24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COLCAD</w:t>
      </w:r>
      <w:r w:rsidR="00A44C24" w:rsidRPr="00A44C24">
        <w:rPr>
          <w:rFonts w:eastAsia="Calibri" w:cstheme="minorHAnsi"/>
          <w:bCs/>
        </w:rPr>
        <w:t xml:space="preserve"> 25.000 U.I./2.5 ml e 50.000 U.I./2.5 ml </w:t>
      </w:r>
      <w:r w:rsidR="00A44C24" w:rsidRPr="00990B4D">
        <w:rPr>
          <w:rFonts w:eastAsia="Calibri" w:cstheme="minorHAnsi"/>
        </w:rPr>
        <w:t>soluzione orale in contenitore monodose</w:t>
      </w:r>
      <w:r w:rsidR="00A44C24" w:rsidRPr="00990B4D">
        <w:rPr>
          <w:rFonts w:cstheme="minorHAnsi"/>
        </w:rPr>
        <w:t xml:space="preserve"> </w:t>
      </w:r>
      <w:r w:rsidR="00A44C24">
        <w:rPr>
          <w:rFonts w:cstheme="minorHAnsi"/>
        </w:rPr>
        <w:t xml:space="preserve">sono disponibili in confezioni da </w:t>
      </w:r>
      <w:r w:rsidR="00A44C24" w:rsidRPr="00BA10BD">
        <w:rPr>
          <w:rFonts w:cstheme="minorHAnsi"/>
        </w:rPr>
        <w:t>1, 2 o 4 contenitori monodose</w:t>
      </w:r>
      <w:r w:rsidR="00A44C24">
        <w:rPr>
          <w:rFonts w:cstheme="minorHAnsi"/>
        </w:rPr>
        <w:t xml:space="preserve"> in vetr</w:t>
      </w:r>
      <w:r w:rsidR="00A44C24" w:rsidRPr="00A44C24">
        <w:rPr>
          <w:rFonts w:eastAsia="Calibri" w:cs="Calibri"/>
          <w:color w:val="000000"/>
        </w:rPr>
        <w:t>o ambrato da 2.5 ml, chiusi con una capsula in polipropilene.</w:t>
      </w:r>
    </w:p>
    <w:p w14:paraId="0E7C971A" w14:textId="209775B5"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14:paraId="5CBD70D9" w14:textId="77777777"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14:paraId="6A9F1BB5" w14:textId="77777777" w:rsidR="00863555" w:rsidRDefault="00863555" w:rsidP="00863555">
      <w:pPr>
        <w:spacing w:after="0" w:line="240" w:lineRule="auto"/>
        <w:jc w:val="both"/>
      </w:pPr>
    </w:p>
    <w:p w14:paraId="74F6D7A7" w14:textId="77777777"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14:paraId="3CBC06E6" w14:textId="77777777"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14:paraId="14616852" w14:textId="77777777" w:rsidR="00863555" w:rsidRDefault="00863555" w:rsidP="00863555">
      <w:pPr>
        <w:spacing w:after="0" w:line="240" w:lineRule="auto"/>
        <w:jc w:val="both"/>
      </w:pPr>
    </w:p>
    <w:p w14:paraId="77EBBF31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14:paraId="2A12BDDA" w14:textId="77777777"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14:paraId="2C0A2232" w14:textId="77777777"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BCEB561" w14:textId="77777777" w:rsidR="00863555" w:rsidRDefault="00863555" w:rsidP="00863555">
      <w:pPr>
        <w:spacing w:after="0" w:line="240" w:lineRule="auto"/>
        <w:jc w:val="both"/>
      </w:pPr>
    </w:p>
    <w:p w14:paraId="6410FC37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14:paraId="7AA8A9BC" w14:textId="511FDF4B"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</w:t>
      </w:r>
      <w:r w:rsidR="00A44C24">
        <w:t xml:space="preserve"> diversi dosaggi del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38496BF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14:paraId="0097E433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14:paraId="0D5CF8EE" w14:textId="5264538F" w:rsidR="00C73CE0" w:rsidRDefault="00970C8D" w:rsidP="00C73CE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C73CE0">
        <w:rPr>
          <w:rFonts w:eastAsia="Calibri" w:cs="Calibri"/>
          <w:color w:val="000000"/>
        </w:rPr>
        <w:t xml:space="preserve"> 1</w:t>
      </w:r>
      <w:r w:rsidR="00C73CE0" w:rsidRPr="00890A4F">
        <w:rPr>
          <w:rFonts w:eastAsia="Calibri" w:cs="Calibri"/>
          <w:color w:val="000000"/>
        </w:rPr>
        <w:t xml:space="preserve">0.000 U.I./ml </w:t>
      </w:r>
      <w:r w:rsidR="00C73CE0">
        <w:rPr>
          <w:rFonts w:eastAsia="Calibri" w:cs="Calibri"/>
          <w:color w:val="000000"/>
        </w:rPr>
        <w:t xml:space="preserve">gocce orali, </w:t>
      </w:r>
      <w:r w:rsidR="00C73CE0" w:rsidRPr="00890A4F">
        <w:rPr>
          <w:rFonts w:eastAsia="Calibri" w:cs="Calibri"/>
          <w:color w:val="000000"/>
        </w:rPr>
        <w:t>soluzione</w:t>
      </w:r>
      <w:r w:rsidR="00C73CE0">
        <w:rPr>
          <w:rFonts w:eastAsia="Calibri" w:cs="Calibri"/>
          <w:color w:val="000000"/>
        </w:rPr>
        <w:t xml:space="preserve"> </w:t>
      </w:r>
      <w:r w:rsidR="00C73CE0" w:rsidRPr="000E0632">
        <w:rPr>
          <w:rFonts w:eastAsia="Calibri" w:cs="Calibri"/>
          <w:color w:val="000000"/>
        </w:rPr>
        <w:t xml:space="preserve">è </w:t>
      </w:r>
      <w:r w:rsidR="00C73CE0">
        <w:rPr>
          <w:rFonts w:eastAsia="Calibri" w:cs="Calibri"/>
          <w:color w:val="000000"/>
        </w:rPr>
        <w:t>confezionato in un f</w:t>
      </w:r>
      <w:r w:rsidR="00C73CE0" w:rsidRPr="00A44C24">
        <w:rPr>
          <w:rFonts w:eastAsia="Calibri" w:cs="Calibri"/>
          <w:color w:val="000000"/>
        </w:rPr>
        <w:t xml:space="preserve">lacone in vetro ambrato </w:t>
      </w:r>
      <w:r w:rsidR="00C73CE0">
        <w:rPr>
          <w:rFonts w:eastAsia="Calibri" w:cs="Calibri"/>
          <w:color w:val="000000"/>
        </w:rPr>
        <w:t>da</w:t>
      </w:r>
      <w:r w:rsidR="00C73CE0" w:rsidRPr="00A44C24">
        <w:rPr>
          <w:rFonts w:eastAsia="Calibri" w:cs="Calibri"/>
          <w:color w:val="000000"/>
        </w:rPr>
        <w:t xml:space="preserve"> 10 ml, chiuso con una capsula a prova di bambino in polipropilene</w:t>
      </w:r>
      <w:r w:rsidR="00C73CE0">
        <w:rPr>
          <w:rFonts w:eastAsia="Calibri" w:cs="Calibri"/>
          <w:color w:val="000000"/>
        </w:rPr>
        <w:t>, la confezione contiene anche</w:t>
      </w:r>
      <w:r w:rsidR="00C73CE0" w:rsidRPr="00A44C24">
        <w:rPr>
          <w:rFonts w:eastAsia="Calibri" w:cs="Calibri"/>
          <w:color w:val="000000"/>
        </w:rPr>
        <w:t xml:space="preserve"> </w:t>
      </w:r>
      <w:r w:rsidR="00C73CE0">
        <w:rPr>
          <w:rFonts w:eastAsia="Calibri" w:cs="Calibri"/>
          <w:color w:val="000000"/>
        </w:rPr>
        <w:t>un</w:t>
      </w:r>
      <w:r w:rsidR="00C73CE0" w:rsidRPr="00A44C24">
        <w:rPr>
          <w:rFonts w:eastAsia="Calibri" w:cs="Calibri"/>
          <w:color w:val="000000"/>
        </w:rPr>
        <w:t xml:space="preserve"> contagocce in vetro.</w:t>
      </w:r>
    </w:p>
    <w:p w14:paraId="42C688D2" w14:textId="3C436C69" w:rsidR="00C73CE0" w:rsidRPr="00A44C24" w:rsidRDefault="00970C8D" w:rsidP="00C73CE0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COLCAD</w:t>
      </w:r>
      <w:r w:rsidR="00C73CE0" w:rsidRPr="00A44C24">
        <w:rPr>
          <w:rFonts w:eastAsia="Calibri" w:cstheme="minorHAnsi"/>
          <w:bCs/>
        </w:rPr>
        <w:t xml:space="preserve"> 25.000 U.I./2.5 ml e 50.000 U.I./2.5 ml </w:t>
      </w:r>
      <w:r w:rsidR="00C73CE0" w:rsidRPr="00990B4D">
        <w:rPr>
          <w:rFonts w:eastAsia="Calibri" w:cstheme="minorHAnsi"/>
        </w:rPr>
        <w:t>soluzione orale in contenitore monodose</w:t>
      </w:r>
      <w:r w:rsidR="00C73CE0" w:rsidRPr="00990B4D">
        <w:rPr>
          <w:rFonts w:cstheme="minorHAnsi"/>
        </w:rPr>
        <w:t xml:space="preserve"> </w:t>
      </w:r>
      <w:r w:rsidR="00C73CE0">
        <w:rPr>
          <w:rFonts w:cstheme="minorHAnsi"/>
        </w:rPr>
        <w:t xml:space="preserve">sono confezionati in </w:t>
      </w:r>
      <w:r w:rsidR="00C73CE0" w:rsidRPr="00BA10BD">
        <w:rPr>
          <w:rFonts w:cstheme="minorHAnsi"/>
        </w:rPr>
        <w:t>contenitori monodose</w:t>
      </w:r>
      <w:r w:rsidR="00C73CE0">
        <w:rPr>
          <w:rFonts w:cstheme="minorHAnsi"/>
        </w:rPr>
        <w:t xml:space="preserve"> in vetr</w:t>
      </w:r>
      <w:r w:rsidR="00C73CE0" w:rsidRPr="00A44C24">
        <w:rPr>
          <w:rFonts w:eastAsia="Calibri" w:cs="Calibri"/>
          <w:color w:val="000000"/>
        </w:rPr>
        <w:t>o ambrato da 2.5 ml, chiusi con una capsula in polipropilene.</w:t>
      </w:r>
    </w:p>
    <w:p w14:paraId="5E1A1E97" w14:textId="54019E29" w:rsidR="00863555" w:rsidRPr="0071578E" w:rsidRDefault="00863555" w:rsidP="00B200B8">
      <w:pPr>
        <w:spacing w:after="0" w:line="240" w:lineRule="auto"/>
        <w:jc w:val="both"/>
      </w:pPr>
      <w:r w:rsidRPr="0071578E">
        <w:t>Sono state fornite specifiche e certificati analitici per tutti i componenti del confezionamento primario, che è adeguato per</w:t>
      </w:r>
      <w:r w:rsidR="00246F5E">
        <w:t xml:space="preserve"> </w:t>
      </w:r>
      <w:r w:rsidRPr="0071578E">
        <w:t>il medicinale.</w:t>
      </w:r>
    </w:p>
    <w:p w14:paraId="2B146B30" w14:textId="77777777" w:rsidR="00863555" w:rsidRPr="0071578E" w:rsidRDefault="00863555" w:rsidP="00B200B8">
      <w:pPr>
        <w:spacing w:after="0" w:line="240" w:lineRule="auto"/>
        <w:jc w:val="both"/>
      </w:pPr>
    </w:p>
    <w:p w14:paraId="4960D7B2" w14:textId="77777777"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14:paraId="233F978A" w14:textId="5B39A66E"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631D02">
        <w:t xml:space="preserve"> Per </w:t>
      </w:r>
      <w:r w:rsidR="00970C8D">
        <w:t>COLCAD</w:t>
      </w:r>
      <w:r w:rsidR="00631D02">
        <w:t xml:space="preserve"> 10000 U.I./ml gocce orali, soluzione è stato autorizzato un periodo di validità dopo prima apertura del flacone di 5 mesi.</w:t>
      </w:r>
    </w:p>
    <w:p w14:paraId="59A554BC" w14:textId="77777777"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14:paraId="2F458027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14:paraId="18522BF1" w14:textId="60D186C5"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r w:rsidR="00970C8D">
        <w:rPr>
          <w:rFonts w:eastAsia="Calibri" w:cs="Calibri"/>
          <w:color w:val="000000"/>
        </w:rPr>
        <w:t>COLCAD</w:t>
      </w:r>
      <w:r w:rsidR="00EF04E1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r w:rsidR="00970C8D">
        <w:rPr>
          <w:rFonts w:eastAsia="Calibri" w:cs="Calibri"/>
          <w:color w:val="000000"/>
        </w:rPr>
        <w:t>COLCAD</w:t>
      </w:r>
      <w:r w:rsidR="00EF04E1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14:paraId="236C72E0" w14:textId="77777777" w:rsidR="00863555" w:rsidRDefault="00863555" w:rsidP="00B200B8">
      <w:pPr>
        <w:spacing w:after="0" w:line="240" w:lineRule="auto"/>
        <w:jc w:val="both"/>
      </w:pPr>
    </w:p>
    <w:p w14:paraId="127FC94E" w14:textId="77777777" w:rsidR="00863555" w:rsidRDefault="00863555" w:rsidP="00B200B8">
      <w:pPr>
        <w:spacing w:after="0" w:line="240" w:lineRule="auto"/>
        <w:jc w:val="both"/>
      </w:pPr>
    </w:p>
    <w:p w14:paraId="65E9CB71" w14:textId="77777777" w:rsidR="00AE69FE" w:rsidRDefault="00AE69FE" w:rsidP="00B200B8">
      <w:pPr>
        <w:spacing w:after="0" w:line="240" w:lineRule="auto"/>
        <w:jc w:val="both"/>
      </w:pPr>
    </w:p>
    <w:p w14:paraId="552E8D6F" w14:textId="77777777"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9272ECC" w14:textId="7213C010" w:rsidR="00863555" w:rsidRDefault="00246F5E" w:rsidP="00B200B8">
      <w:pPr>
        <w:spacing w:after="0" w:line="240" w:lineRule="auto"/>
        <w:jc w:val="both"/>
      </w:pPr>
      <w:r w:rsidRPr="00246F5E">
        <w:t xml:space="preserve">Non sono stati condotti specifici studi non clinici, in quanto </w:t>
      </w:r>
      <w:r w:rsidR="00970C8D">
        <w:t>COLCAD</w:t>
      </w:r>
      <w:r w:rsidRPr="00246F5E">
        <w:t xml:space="preserve"> contiene un principio attivo noto presente nel medicinale di riferimento: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246F5E">
        <w:t xml:space="preserve"> è autorizzato in Italia da oltre 10 anni.</w:t>
      </w:r>
      <w:r>
        <w:t xml:space="preserve"> </w:t>
      </w:r>
      <w:r w:rsidR="00863555">
        <w:t>Non ci sono obiezioni per l’approvazione dal punto di vista non clinico.</w:t>
      </w:r>
    </w:p>
    <w:p w14:paraId="7F3B3221" w14:textId="77777777" w:rsidR="00863555" w:rsidRDefault="00863555" w:rsidP="00B200B8">
      <w:pPr>
        <w:spacing w:after="0" w:line="240" w:lineRule="auto"/>
        <w:jc w:val="both"/>
      </w:pPr>
    </w:p>
    <w:p w14:paraId="1CFF1D04" w14:textId="77777777" w:rsidR="00863555" w:rsidRDefault="00863555" w:rsidP="00B200B8">
      <w:pPr>
        <w:spacing w:after="0" w:line="240" w:lineRule="auto"/>
        <w:jc w:val="both"/>
      </w:pPr>
    </w:p>
    <w:p w14:paraId="0208F434" w14:textId="77777777"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0BE6136" w14:textId="1D1FAF3E" w:rsidR="00277E4E" w:rsidRPr="00277E4E" w:rsidRDefault="00970C8D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277E4E" w:rsidRPr="00277E4E">
        <w:rPr>
          <w:rFonts w:eastAsia="Calibri" w:cs="Calibri"/>
          <w:color w:val="000000"/>
        </w:rPr>
        <w:t xml:space="preserve"> 10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U.I./ml Gocce Orali, soluzione è utilizzato per la prevenzione e il trattamento della carenza di vitamina D. </w:t>
      </w:r>
    </w:p>
    <w:p w14:paraId="42A418CD" w14:textId="0AE266E1" w:rsidR="00277E4E" w:rsidRPr="00277E4E" w:rsidRDefault="00970C8D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277E4E" w:rsidRPr="00277E4E"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 soluzione orale in contenitori monodose è indicato per la prevenzione della carenza di vitamina D nell’adulto nei soli casi in cui l’aderenza terapeutica non sia ottenuta mediante la somministrazione giornaliera di bassi dosaggi di </w:t>
      </w:r>
      <w:proofErr w:type="spellStart"/>
      <w:r w:rsidR="00277E4E" w:rsidRPr="00277E4E">
        <w:rPr>
          <w:rFonts w:eastAsia="Calibri" w:cs="Calibri"/>
          <w:color w:val="000000"/>
        </w:rPr>
        <w:t>colecalciferolo</w:t>
      </w:r>
      <w:proofErr w:type="spellEnd"/>
      <w:r w:rsidR="00277E4E" w:rsidRPr="00277E4E">
        <w:rPr>
          <w:rFonts w:eastAsia="Calibri" w:cs="Calibri"/>
          <w:color w:val="000000"/>
        </w:rPr>
        <w:t xml:space="preserve"> e per il trattamento della carenza di vitamina D nell’adulto.</w:t>
      </w:r>
    </w:p>
    <w:p w14:paraId="29C83505" w14:textId="2B2BB5E9" w:rsidR="00277E4E" w:rsidRDefault="00970C8D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COLCAD</w:t>
      </w:r>
      <w:r w:rsidR="00277E4E" w:rsidRPr="00277E4E">
        <w:rPr>
          <w:rFonts w:eastAsia="Calibri" w:cs="Calibri"/>
          <w:color w:val="000000"/>
        </w:rPr>
        <w:t xml:space="preserve"> 50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>000 U.I. soluzione orale in contenitore monodose è indicato per il trattamento della carenza di vitamina D nell’adulto.</w:t>
      </w:r>
    </w:p>
    <w:p w14:paraId="7714022B" w14:textId="35E4E8EA" w:rsidR="00863555" w:rsidRPr="002B6D26" w:rsidRDefault="00863555" w:rsidP="00277E4E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14:paraId="55A4115F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lastRenderedPageBreak/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14:paraId="50FFA923" w14:textId="77777777" w:rsid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</w:p>
    <w:p w14:paraId="034FD7B9" w14:textId="6ED73456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6711">
        <w:rPr>
          <w:rFonts w:eastAsia="Calibri" w:cs="Calibri"/>
          <w:b/>
        </w:rPr>
        <w:t>Tossicologia</w:t>
      </w:r>
    </w:p>
    <w:p w14:paraId="29139210" w14:textId="0602BB04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rPr>
          <w:rFonts w:eastAsia="Calibri" w:cs="Calibri"/>
        </w:rPr>
        <w:t xml:space="preserve">La tossicologia di </w:t>
      </w:r>
      <w:proofErr w:type="spellStart"/>
      <w:r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</w:rPr>
        <w:t>è ben conosciuta; non è stato necessario presentare ulteriori dati.</w:t>
      </w:r>
    </w:p>
    <w:p w14:paraId="27ADA21D" w14:textId="77777777" w:rsidR="00863555" w:rsidRDefault="00863555" w:rsidP="00863555">
      <w:pPr>
        <w:spacing w:after="0" w:line="240" w:lineRule="auto"/>
        <w:jc w:val="both"/>
      </w:pPr>
    </w:p>
    <w:p w14:paraId="4B30E81C" w14:textId="77777777"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2844B95C" w14:textId="13C21928" w:rsidR="00277E4E" w:rsidRPr="006727BD" w:rsidRDefault="00277E4E" w:rsidP="00277E4E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970C8D">
        <w:rPr>
          <w:rFonts w:eastAsia="Calibri" w:cs="Calibri"/>
          <w:color w:val="000000"/>
        </w:rPr>
        <w:t>COLCAD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ben conosciuto; inoltre, per </w:t>
      </w:r>
      <w:r w:rsidR="00970C8D">
        <w:rPr>
          <w:rFonts w:eastAsia="Calibri" w:cs="Calibri"/>
          <w:color w:val="000000"/>
        </w:rPr>
        <w:t>COLCAD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970C8D">
        <w:rPr>
          <w:rFonts w:eastAsia="Calibri" w:cs="Calibri"/>
          <w:color w:val="000000"/>
        </w:rPr>
        <w:t>COLCAD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>è somministrato come soluzione orale, con la stessa composizione del medicinale di riferimento.</w:t>
      </w:r>
    </w:p>
    <w:p w14:paraId="33F9F12B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14:paraId="16A5D757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14:paraId="7342DA7A" w14:textId="2C9D3ABB"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</w:t>
      </w:r>
      <w:r w:rsidR="006D10AC">
        <w:rPr>
          <w:rFonts w:eastAsia="Calibri" w:cs="Calibri"/>
          <w:color w:val="000000"/>
        </w:rPr>
        <w:t xml:space="preserve"> </w:t>
      </w:r>
      <w:r w:rsidR="00970C8D">
        <w:rPr>
          <w:rFonts w:eastAsia="Calibri" w:cs="Calibri"/>
          <w:color w:val="000000"/>
        </w:rPr>
        <w:t>COLCAD</w:t>
      </w:r>
      <w:r w:rsidR="00863555" w:rsidRPr="00D1324F">
        <w:t>.</w:t>
      </w:r>
    </w:p>
    <w:p w14:paraId="66C46B29" w14:textId="77777777"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14:paraId="184FF304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14:paraId="4E2AA23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14:paraId="549EEA6E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6F9469DB" w14:textId="77777777"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14:paraId="2BADE5FB" w14:textId="67D5B3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970C8D">
        <w:rPr>
          <w:rFonts w:eastAsia="Calibri" w:cs="Calibri"/>
          <w:color w:val="000000"/>
        </w:rPr>
        <w:t>COLCAD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14:paraId="495C858E" w14:textId="617DA464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970C8D">
        <w:rPr>
          <w:rFonts w:eastAsia="Calibri" w:cs="Calibri"/>
          <w:color w:val="000000"/>
        </w:rPr>
        <w:t>COLCAD</w:t>
      </w:r>
      <w:r w:rsidR="00205BD5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14:paraId="7D7C7B57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2B94A1E2" w14:textId="77777777"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14:paraId="00131686" w14:textId="77777777"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753C7BA" w14:textId="77777777"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4221B7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0B8567B3" w14:textId="77777777" w:rsidR="00863555" w:rsidRDefault="00863555" w:rsidP="00863555">
      <w:pPr>
        <w:spacing w:after="0" w:line="240" w:lineRule="auto"/>
        <w:jc w:val="both"/>
      </w:pPr>
    </w:p>
    <w:p w14:paraId="17E7F6FA" w14:textId="77777777"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8FA8A18" w14:textId="435C9AE0" w:rsidR="00863555" w:rsidRDefault="00863555" w:rsidP="00863555">
      <w:pPr>
        <w:spacing w:after="0" w:line="240" w:lineRule="auto"/>
        <w:jc w:val="both"/>
      </w:pPr>
      <w:r>
        <w:t xml:space="preserve">La qualità di </w:t>
      </w:r>
      <w:r w:rsidR="00970C8D">
        <w:rPr>
          <w:rFonts w:eastAsia="Calibri" w:cs="Calibri"/>
          <w:color w:val="000000"/>
        </w:rPr>
        <w:t>COLCAD</w:t>
      </w:r>
      <w:r w:rsidR="003136E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14:paraId="0C7799ED" w14:textId="77777777"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14:paraId="6358CA06" w14:textId="77777777"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6B74"/>
    <w:rsid w:val="000679B3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125C"/>
    <w:rsid w:val="000F3830"/>
    <w:rsid w:val="000F5E5C"/>
    <w:rsid w:val="00103E62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C6E6B"/>
    <w:rsid w:val="001D5E05"/>
    <w:rsid w:val="001E6304"/>
    <w:rsid w:val="001F254D"/>
    <w:rsid w:val="001F69AF"/>
    <w:rsid w:val="00205BD5"/>
    <w:rsid w:val="00232A88"/>
    <w:rsid w:val="00235DCA"/>
    <w:rsid w:val="00240874"/>
    <w:rsid w:val="00246D26"/>
    <w:rsid w:val="00246F5E"/>
    <w:rsid w:val="00271AC1"/>
    <w:rsid w:val="00277E4E"/>
    <w:rsid w:val="0028750F"/>
    <w:rsid w:val="0029364E"/>
    <w:rsid w:val="002A1857"/>
    <w:rsid w:val="002A3128"/>
    <w:rsid w:val="002A7012"/>
    <w:rsid w:val="002B059E"/>
    <w:rsid w:val="002B2520"/>
    <w:rsid w:val="002B29BB"/>
    <w:rsid w:val="002B48C7"/>
    <w:rsid w:val="002C6526"/>
    <w:rsid w:val="002D1903"/>
    <w:rsid w:val="002D48D6"/>
    <w:rsid w:val="002F0BFC"/>
    <w:rsid w:val="002F223F"/>
    <w:rsid w:val="00303412"/>
    <w:rsid w:val="003034B1"/>
    <w:rsid w:val="0030700B"/>
    <w:rsid w:val="003136E5"/>
    <w:rsid w:val="00324D65"/>
    <w:rsid w:val="00324E93"/>
    <w:rsid w:val="00331C95"/>
    <w:rsid w:val="00332469"/>
    <w:rsid w:val="00333415"/>
    <w:rsid w:val="00336B20"/>
    <w:rsid w:val="003602D8"/>
    <w:rsid w:val="00390411"/>
    <w:rsid w:val="00391AC9"/>
    <w:rsid w:val="003A0812"/>
    <w:rsid w:val="003A18F5"/>
    <w:rsid w:val="003A6785"/>
    <w:rsid w:val="003A6C87"/>
    <w:rsid w:val="003B78ED"/>
    <w:rsid w:val="003C15D7"/>
    <w:rsid w:val="003D2D14"/>
    <w:rsid w:val="003F131C"/>
    <w:rsid w:val="0040007F"/>
    <w:rsid w:val="00414B8D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5A38"/>
    <w:rsid w:val="004A6958"/>
    <w:rsid w:val="004B20A8"/>
    <w:rsid w:val="004B2776"/>
    <w:rsid w:val="004B382D"/>
    <w:rsid w:val="004B384C"/>
    <w:rsid w:val="004B4817"/>
    <w:rsid w:val="004B53D1"/>
    <w:rsid w:val="004E4927"/>
    <w:rsid w:val="004F66B1"/>
    <w:rsid w:val="00501534"/>
    <w:rsid w:val="0050482E"/>
    <w:rsid w:val="00513DB4"/>
    <w:rsid w:val="00515078"/>
    <w:rsid w:val="00516ED0"/>
    <w:rsid w:val="00534F2F"/>
    <w:rsid w:val="00542894"/>
    <w:rsid w:val="00543C97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5E718F"/>
    <w:rsid w:val="00601567"/>
    <w:rsid w:val="00602C49"/>
    <w:rsid w:val="00610BF8"/>
    <w:rsid w:val="00624061"/>
    <w:rsid w:val="00625FFF"/>
    <w:rsid w:val="00631D02"/>
    <w:rsid w:val="00632D5B"/>
    <w:rsid w:val="00646671"/>
    <w:rsid w:val="006572EB"/>
    <w:rsid w:val="00672DD1"/>
    <w:rsid w:val="006759CB"/>
    <w:rsid w:val="00691BD1"/>
    <w:rsid w:val="006A0113"/>
    <w:rsid w:val="006A1009"/>
    <w:rsid w:val="006B6126"/>
    <w:rsid w:val="006C481D"/>
    <w:rsid w:val="006C4F75"/>
    <w:rsid w:val="006D10AC"/>
    <w:rsid w:val="006D441D"/>
    <w:rsid w:val="006E7FEC"/>
    <w:rsid w:val="006F3638"/>
    <w:rsid w:val="006F4456"/>
    <w:rsid w:val="0071578E"/>
    <w:rsid w:val="00726E21"/>
    <w:rsid w:val="00732EC9"/>
    <w:rsid w:val="00746A7C"/>
    <w:rsid w:val="00750CF0"/>
    <w:rsid w:val="007513B1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E4862"/>
    <w:rsid w:val="007F01D7"/>
    <w:rsid w:val="007F7B2D"/>
    <w:rsid w:val="00801A35"/>
    <w:rsid w:val="00812C65"/>
    <w:rsid w:val="00813720"/>
    <w:rsid w:val="008233A4"/>
    <w:rsid w:val="008243EA"/>
    <w:rsid w:val="00824C4D"/>
    <w:rsid w:val="00831C4E"/>
    <w:rsid w:val="00840CCB"/>
    <w:rsid w:val="00863555"/>
    <w:rsid w:val="00874733"/>
    <w:rsid w:val="008760F2"/>
    <w:rsid w:val="0088220F"/>
    <w:rsid w:val="00886E8A"/>
    <w:rsid w:val="00890A4F"/>
    <w:rsid w:val="0089339C"/>
    <w:rsid w:val="008977B2"/>
    <w:rsid w:val="008A3597"/>
    <w:rsid w:val="008B4FF3"/>
    <w:rsid w:val="008B6A11"/>
    <w:rsid w:val="008C0285"/>
    <w:rsid w:val="008E4A7F"/>
    <w:rsid w:val="00901873"/>
    <w:rsid w:val="00902BDB"/>
    <w:rsid w:val="009037AC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0C8D"/>
    <w:rsid w:val="009770CC"/>
    <w:rsid w:val="009875C7"/>
    <w:rsid w:val="00990ED9"/>
    <w:rsid w:val="009A260F"/>
    <w:rsid w:val="009A4251"/>
    <w:rsid w:val="009B03DB"/>
    <w:rsid w:val="009B7858"/>
    <w:rsid w:val="009B7C8D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34EA4"/>
    <w:rsid w:val="00A40FF3"/>
    <w:rsid w:val="00A44C24"/>
    <w:rsid w:val="00A44E6C"/>
    <w:rsid w:val="00A458B4"/>
    <w:rsid w:val="00A51C31"/>
    <w:rsid w:val="00A74526"/>
    <w:rsid w:val="00A849E7"/>
    <w:rsid w:val="00AA084D"/>
    <w:rsid w:val="00AA3E91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42ED5"/>
    <w:rsid w:val="00B63D38"/>
    <w:rsid w:val="00B72D75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E9D"/>
    <w:rsid w:val="00BF5F23"/>
    <w:rsid w:val="00C018B9"/>
    <w:rsid w:val="00C10D60"/>
    <w:rsid w:val="00C113B0"/>
    <w:rsid w:val="00C172FC"/>
    <w:rsid w:val="00C22C40"/>
    <w:rsid w:val="00C33C64"/>
    <w:rsid w:val="00C55BEC"/>
    <w:rsid w:val="00C65194"/>
    <w:rsid w:val="00C73A48"/>
    <w:rsid w:val="00C73CE0"/>
    <w:rsid w:val="00C76331"/>
    <w:rsid w:val="00C9149F"/>
    <w:rsid w:val="00C94F90"/>
    <w:rsid w:val="00CA7051"/>
    <w:rsid w:val="00CB3303"/>
    <w:rsid w:val="00CC3676"/>
    <w:rsid w:val="00CC3793"/>
    <w:rsid w:val="00CC4AD6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B6197"/>
    <w:rsid w:val="00DC7D6A"/>
    <w:rsid w:val="00DD4395"/>
    <w:rsid w:val="00DD4CF7"/>
    <w:rsid w:val="00DE2D37"/>
    <w:rsid w:val="00E21794"/>
    <w:rsid w:val="00E23DAD"/>
    <w:rsid w:val="00E259E3"/>
    <w:rsid w:val="00E35727"/>
    <w:rsid w:val="00E35ACE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5332F"/>
    <w:rsid w:val="00F66767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624E"/>
    <w:rsid w:val="00FE1894"/>
    <w:rsid w:val="00FF1AB1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ED5A"/>
  <w15:docId w15:val="{CF32A84E-BFC3-4B9B-8A2A-6D32B92C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E23DAD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3DA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3034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5710-CDF0-4ADF-A602-42A76C5F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2021-12-07T14:36:00Z</dcterms:created>
  <dcterms:modified xsi:type="dcterms:W3CDTF">2021-12-07T14:38:00Z</dcterms:modified>
</cp:coreProperties>
</file>