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2DFF2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0AA35A26" wp14:editId="37C615DC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64B03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0F0894EC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415949" wp14:editId="770B207B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609DB" w14:textId="777777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1594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57A609DB" w14:textId="777777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5745EB9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06CC39F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7997F94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6C04248" w14:textId="77777777" w:rsidR="00BF7A42" w:rsidRDefault="00D542DE" w:rsidP="004241AC">
      <w:pPr>
        <w:widowControl w:val="0"/>
        <w:spacing w:after="0" w:line="240" w:lineRule="auto"/>
        <w:jc w:val="center"/>
        <w:rPr>
          <w:b/>
          <w:sz w:val="32"/>
        </w:rPr>
      </w:pPr>
      <w:r w:rsidRPr="00D542DE">
        <w:rPr>
          <w:b/>
          <w:sz w:val="32"/>
        </w:rPr>
        <w:t xml:space="preserve">Omega 3 </w:t>
      </w:r>
      <w:proofErr w:type="spellStart"/>
      <w:r w:rsidRPr="00D542DE">
        <w:rPr>
          <w:b/>
          <w:sz w:val="32"/>
        </w:rPr>
        <w:t>Aurobindo</w:t>
      </w:r>
      <w:proofErr w:type="spellEnd"/>
    </w:p>
    <w:p w14:paraId="08BBA51E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21BA2506" w14:textId="77777777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>(</w:t>
      </w:r>
      <w:r w:rsidR="00D542DE">
        <w:rPr>
          <w:snapToGrid w:val="0"/>
        </w:rPr>
        <w:t>Omega 3</w:t>
      </w:r>
      <w:r w:rsidR="002A1800">
        <w:rPr>
          <w:snapToGrid w:val="0"/>
        </w:rPr>
        <w:t xml:space="preserve">, </w:t>
      </w:r>
      <w:r w:rsidR="00D542DE">
        <w:rPr>
          <w:snapToGrid w:val="0"/>
        </w:rPr>
        <w:t>capsule molli</w:t>
      </w:r>
      <w:r w:rsidR="002A1800">
        <w:rPr>
          <w:snapToGrid w:val="0"/>
        </w:rPr>
        <w:t xml:space="preserve"> </w:t>
      </w:r>
      <w:r w:rsidR="00D542DE">
        <w:rPr>
          <w:snapToGrid w:val="0"/>
        </w:rPr>
        <w:t>1000 mg</w:t>
      </w:r>
      <w:r w:rsidRPr="00A966D1">
        <w:rPr>
          <w:snapToGrid w:val="0"/>
        </w:rPr>
        <w:t>)</w:t>
      </w:r>
    </w:p>
    <w:p w14:paraId="7D2B28B3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BC54CD7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21D102" w14:textId="77777777" w:rsidR="00797416" w:rsidRDefault="00D542DE" w:rsidP="004241AC">
      <w:pPr>
        <w:spacing w:after="0" w:line="240" w:lineRule="auto"/>
        <w:jc w:val="center"/>
        <w:rPr>
          <w:b/>
        </w:rPr>
      </w:pPr>
      <w:proofErr w:type="spellStart"/>
      <w:r w:rsidRPr="00D542DE">
        <w:rPr>
          <w:b/>
        </w:rPr>
        <w:t>Aurobindo</w:t>
      </w:r>
      <w:proofErr w:type="spellEnd"/>
      <w:r w:rsidRPr="00D542DE">
        <w:rPr>
          <w:b/>
        </w:rPr>
        <w:t xml:space="preserve"> </w:t>
      </w:r>
      <w:proofErr w:type="spellStart"/>
      <w:r w:rsidRPr="00D542DE">
        <w:rPr>
          <w:b/>
        </w:rPr>
        <w:t>Pharma</w:t>
      </w:r>
      <w:proofErr w:type="spellEnd"/>
      <w:r w:rsidRPr="00D542DE">
        <w:rPr>
          <w:b/>
        </w:rPr>
        <w:t xml:space="preserve"> (Italia) s.r.l.</w:t>
      </w:r>
    </w:p>
    <w:p w14:paraId="3B5C3223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5AFC3E95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19F9BA1D" w14:textId="77777777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542DE" w:rsidRPr="00D542DE">
        <w:rPr>
          <w:rFonts w:cs="Helvetica"/>
          <w:b/>
        </w:rPr>
        <w:t>050165</w:t>
      </w:r>
    </w:p>
    <w:p w14:paraId="1C65B82A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0556DDA2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70813011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271E006D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45032000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3EF8801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7414656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FA6CA8">
        <w:rPr>
          <w:rFonts w:eastAsia="Calibri" w:cs="Calibri"/>
          <w:color w:val="000000"/>
          <w:lang w:eastAsia="it-IT"/>
        </w:rPr>
        <w:t xml:space="preserve"> i</w:t>
      </w:r>
      <w:r w:rsidRPr="00BD5925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5E341F04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096CB20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3FB48F8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01149D">
        <w:rPr>
          <w:rFonts w:eastAsia="Calibri" w:cs="Calibri"/>
          <w:b/>
          <w:color w:val="000000"/>
          <w:lang w:eastAsia="it-IT"/>
        </w:rPr>
        <w:t xml:space="preserve">OMEGA 3 AUROBINDO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5A2B0A5D" w14:textId="4658858A" w:rsidR="00797416" w:rsidRDefault="00FA6CA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982FA2">
        <w:rPr>
          <w:rFonts w:ascii="Calibri" w:eastAsia="Calibri" w:hAnsi="Calibri" w:cs="Calibri"/>
        </w:rPr>
        <w:t>come principi attivi</w:t>
      </w:r>
      <w:r w:rsidR="00982FA2" w:rsidRPr="0066421D">
        <w:rPr>
          <w:rFonts w:ascii="Calibri" w:eastAsia="Calibri" w:hAnsi="Calibri" w:cs="Calibri"/>
        </w:rPr>
        <w:t xml:space="preserve"> </w:t>
      </w:r>
      <w:r w:rsidR="00982FA2">
        <w:rPr>
          <w:rFonts w:ascii="Calibri" w:eastAsia="Calibri" w:hAnsi="Calibri" w:cs="Calibri"/>
        </w:rPr>
        <w:t>acidi o</w:t>
      </w:r>
      <w:r w:rsidR="00982FA2" w:rsidRPr="0066421D">
        <w:rPr>
          <w:rFonts w:ascii="Calibri" w:eastAsia="Calibri" w:hAnsi="Calibri" w:cs="Calibri"/>
        </w:rPr>
        <w:t>mega-3 esteri etilici 90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40397B6F" w14:textId="77777777" w:rsidR="00BB2AF8" w:rsidRDefault="007974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capsule</w:t>
      </w:r>
      <w:r w:rsidR="00620141">
        <w:rPr>
          <w:rFonts w:eastAsia="Calibri" w:cs="Calibri"/>
          <w:color w:val="000000"/>
          <w:lang w:eastAsia="it-IT"/>
        </w:rPr>
        <w:t xml:space="preserve"> molli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620141">
        <w:rPr>
          <w:rFonts w:eastAsia="Calibri" w:cs="Calibri"/>
          <w:color w:val="000000"/>
          <w:lang w:eastAsia="it-IT"/>
        </w:rPr>
        <w:t>1000</w:t>
      </w:r>
      <w:r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620141">
        <w:rPr>
          <w:rFonts w:eastAsia="Calibri" w:cs="Calibri"/>
          <w:color w:val="000000"/>
          <w:lang w:eastAsia="it-IT"/>
        </w:rPr>
        <w:t>.</w:t>
      </w:r>
    </w:p>
    <w:p w14:paraId="78412F82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7C8746D" w14:textId="77777777" w:rsidR="00B03E01" w:rsidRDefault="00FA6CA8" w:rsidP="00B03E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620141">
        <w:rPr>
          <w:rFonts w:eastAsia="Calibri" w:cs="Calibri"/>
          <w:color w:val="000000"/>
          <w:lang w:eastAsia="it-IT"/>
        </w:rPr>
        <w:t>ESKIM</w:t>
      </w:r>
      <w:r w:rsidR="00797416">
        <w:rPr>
          <w:rFonts w:eastAsia="Calibri" w:cs="Calibri"/>
          <w:color w:val="000000"/>
          <w:lang w:eastAsia="it-IT"/>
        </w:rPr>
        <w:t xml:space="preserve">, </w:t>
      </w:r>
      <w:r w:rsidR="00C058E1">
        <w:rPr>
          <w:rFonts w:eastAsia="Calibri" w:cs="Calibri"/>
          <w:color w:val="000000"/>
          <w:lang w:eastAsia="it-IT"/>
        </w:rPr>
        <w:t xml:space="preserve">autorizzato </w:t>
      </w:r>
      <w:r w:rsidR="00F76F77" w:rsidRPr="00F76F77">
        <w:rPr>
          <w:rFonts w:eastAsia="Calibri" w:cs="Calibri"/>
          <w:color w:val="000000"/>
          <w:u w:val="single"/>
          <w:lang w:eastAsia="it-IT"/>
        </w:rPr>
        <w:t>in Italia</w:t>
      </w:r>
      <w:r w:rsidR="00A84362">
        <w:rPr>
          <w:rFonts w:eastAsia="Calibri" w:cs="Calibri"/>
          <w:color w:val="000000"/>
          <w:u w:val="single"/>
          <w:lang w:eastAsia="it-IT"/>
        </w:rPr>
        <w:t xml:space="preserve"> </w:t>
      </w:r>
      <w:r w:rsidR="00B03E01">
        <w:rPr>
          <w:rFonts w:eastAsia="Calibri" w:cs="Calibri"/>
          <w:color w:val="000000"/>
          <w:u w:val="single"/>
          <w:lang w:eastAsia="it-IT"/>
        </w:rPr>
        <w:t xml:space="preserve">da </w:t>
      </w:r>
      <w:r w:rsidR="00CC1489">
        <w:rPr>
          <w:rFonts w:eastAsia="Calibri" w:cs="Calibri"/>
          <w:color w:val="000000"/>
          <w:u w:val="single"/>
          <w:lang w:eastAsia="it-IT"/>
        </w:rPr>
        <w:t>almeno 8 anni</w:t>
      </w:r>
      <w:r w:rsidR="00B03E01" w:rsidRPr="00620141">
        <w:rPr>
          <w:rFonts w:eastAsia="Calibri" w:cs="Calibri"/>
          <w:color w:val="000000"/>
          <w:lang w:eastAsia="it-IT"/>
        </w:rPr>
        <w:t xml:space="preserve">. </w:t>
      </w: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B15135">
        <w:rPr>
          <w:rFonts w:eastAsia="Calibri" w:cs="Calibri"/>
          <w:color w:val="000000"/>
          <w:lang w:eastAsia="it-IT"/>
        </w:rPr>
        <w:t xml:space="preserve"> </w:t>
      </w:r>
      <w:r w:rsidR="00B15135" w:rsidRPr="00A47604">
        <w:rPr>
          <w:rFonts w:cstheme="minorHAnsi"/>
          <w:color w:val="000000"/>
        </w:rPr>
        <w:t xml:space="preserve">può essere immesso in commercio solo dopo che sono trascorsi </w:t>
      </w:r>
      <w:r w:rsidR="00B15135">
        <w:rPr>
          <w:rFonts w:cstheme="minorHAnsi"/>
          <w:color w:val="000000"/>
        </w:rPr>
        <w:t>10</w:t>
      </w:r>
      <w:r w:rsidR="00B15135" w:rsidRPr="00A47604">
        <w:rPr>
          <w:rFonts w:cstheme="minorHAnsi"/>
          <w:color w:val="000000"/>
        </w:rPr>
        <w:t xml:space="preserve"> anni dall'autorizzazione iniziale del medicinale di riferimento.</w:t>
      </w:r>
      <w:r w:rsidR="00B15135">
        <w:rPr>
          <w:color w:val="000000"/>
          <w:sz w:val="27"/>
          <w:szCs w:val="27"/>
        </w:rPr>
        <w:t xml:space="preserve"> </w:t>
      </w:r>
      <w:r w:rsidR="00B03E01"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r w:rsidR="005B4C97" w:rsidRPr="00577746">
        <w:t>https://farmaci.agenziafarmaco.gov.it/bancadatifarmaci/home</w:t>
      </w:r>
      <w:r w:rsidR="00B03E01" w:rsidRPr="00D2683B">
        <w:rPr>
          <w:rFonts w:eastAsia="Calibri" w:cs="Calibri"/>
          <w:lang w:eastAsia="it-IT"/>
        </w:rPr>
        <w:t>)</w:t>
      </w:r>
      <w:r w:rsidR="00B03E01" w:rsidRPr="00D2683B">
        <w:t xml:space="preserve"> </w:t>
      </w:r>
      <w:r w:rsidR="00B03E01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620141">
        <w:rPr>
          <w:rFonts w:eastAsia="Calibri" w:cs="Calibri"/>
          <w:color w:val="000000"/>
          <w:lang w:eastAsia="it-IT"/>
        </w:rPr>
        <w:t>ESKIM</w:t>
      </w:r>
      <w:r w:rsidR="00B03E01" w:rsidRPr="00D2683B">
        <w:rPr>
          <w:rFonts w:eastAsia="Calibri" w:cs="Calibri"/>
          <w:color w:val="000000"/>
          <w:lang w:eastAsia="it-IT"/>
        </w:rPr>
        <w:t>.</w:t>
      </w:r>
    </w:p>
    <w:p w14:paraId="60277082" w14:textId="77777777" w:rsidR="00445DB2" w:rsidRDefault="00445DB2" w:rsidP="00B03E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15A379D" w14:textId="15C3384F" w:rsidR="004145AF" w:rsidRPr="00982FA2" w:rsidRDefault="00FA6CA8" w:rsidP="00982FA2">
      <w:pPr>
        <w:autoSpaceDE w:val="0"/>
        <w:autoSpaceDN w:val="0"/>
        <w:adjustRightInd w:val="0"/>
        <w:spacing w:after="0" w:line="240" w:lineRule="auto"/>
        <w:jc w:val="both"/>
      </w:pPr>
      <w:r w:rsidRPr="00982FA2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Pr="00982FA2">
        <w:rPr>
          <w:rFonts w:eastAsia="Calibri" w:cs="Calibri"/>
          <w:color w:val="000000"/>
          <w:lang w:eastAsia="it-IT"/>
        </w:rPr>
        <w:t>A</w:t>
      </w:r>
      <w:r w:rsidR="00D542DE" w:rsidRPr="00982FA2">
        <w:rPr>
          <w:rFonts w:eastAsia="Calibri" w:cs="Calibri"/>
          <w:color w:val="000000"/>
          <w:lang w:eastAsia="it-IT"/>
        </w:rPr>
        <w:t>urobindo</w:t>
      </w:r>
      <w:proofErr w:type="spellEnd"/>
      <w:r w:rsidR="00300BEA" w:rsidRPr="00982FA2">
        <w:rPr>
          <w:rFonts w:eastAsia="Calibri" w:cs="Calibri"/>
          <w:color w:val="000000"/>
          <w:lang w:eastAsia="it-IT"/>
        </w:rPr>
        <w:t xml:space="preserve"> </w:t>
      </w:r>
      <w:r w:rsidR="00BB2AF8" w:rsidRPr="00982FA2">
        <w:rPr>
          <w:rFonts w:eastAsia="Calibri" w:cs="Calibri"/>
          <w:lang w:eastAsia="it-IT"/>
        </w:rPr>
        <w:t>si usa</w:t>
      </w:r>
      <w:r w:rsidR="00B03E01" w:rsidRPr="00982FA2">
        <w:rPr>
          <w:rFonts w:eastAsia="Calibri" w:cs="Calibri"/>
          <w:lang w:eastAsia="it-IT"/>
        </w:rPr>
        <w:t xml:space="preserve"> per</w:t>
      </w:r>
      <w:r w:rsidR="00982FA2" w:rsidRPr="00982FA2">
        <w:rPr>
          <w:rFonts w:eastAsia="Calibri" w:cs="Calibri"/>
          <w:lang w:eastAsia="it-IT"/>
        </w:rPr>
        <w:t xml:space="preserve"> </w:t>
      </w:r>
      <w:r w:rsidR="004145AF" w:rsidRPr="00982FA2">
        <w:t xml:space="preserve">ridurre i livelli elevati di grassi (trigliceridi) nel sangue, nel caso in cui la dieta e altre misure non farmacologiche da sole non siano state sufficienti. Il trattamento con Omega 3 </w:t>
      </w:r>
      <w:proofErr w:type="spellStart"/>
      <w:r w:rsidR="004145AF" w:rsidRPr="00982FA2">
        <w:t>Aurobindo</w:t>
      </w:r>
      <w:proofErr w:type="spellEnd"/>
      <w:r w:rsidR="004145AF" w:rsidRPr="00982FA2">
        <w:t xml:space="preserve"> deve essere sempre associato ad adeguate regole alimentari</w:t>
      </w:r>
    </w:p>
    <w:p w14:paraId="6361555A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28143896" w14:textId="7777777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0C6CA2" w:rsidRPr="003F739B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FA6CA8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b/>
          <w:color w:val="000000"/>
          <w:lang w:eastAsia="it-IT"/>
        </w:rPr>
        <w:t>A</w:t>
      </w:r>
      <w:r w:rsidR="00D542D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2ACB92A2" w14:textId="77777777" w:rsidR="00300BEA" w:rsidRPr="001C15DF" w:rsidRDefault="00FA6CA8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Omega 3 </w:t>
      </w: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t>A</w:t>
      </w:r>
      <w:r w:rsidR="00D542DE">
        <w:rPr>
          <w:rFonts w:asciiTheme="minorHAnsi" w:eastAsia="Calibri" w:hAnsiTheme="minorHAnsi" w:cs="Calibri"/>
          <w:color w:val="000000"/>
          <w:sz w:val="22"/>
          <w:szCs w:val="22"/>
        </w:rPr>
        <w:t>urobindo</w:t>
      </w:r>
      <w:proofErr w:type="spellEnd"/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166B09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0A4EA7B1" w14:textId="77777777" w:rsidR="004145AF" w:rsidRPr="00AB1B29" w:rsidRDefault="00BB2AF8" w:rsidP="004145AF">
      <w:pPr>
        <w:rPr>
          <w:u w:val="single"/>
        </w:rPr>
      </w:pPr>
      <w:r w:rsidRPr="00AB1B29">
        <w:t xml:space="preserve">La dose raccomandata </w:t>
      </w:r>
      <w:r w:rsidR="00EF6711" w:rsidRPr="00AB1B29">
        <w:t>giornaliera</w:t>
      </w:r>
      <w:r w:rsidRPr="00AB1B29">
        <w:t xml:space="preserve"> </w:t>
      </w:r>
      <w:r w:rsidR="001C15DF" w:rsidRPr="00AB1B29">
        <w:t xml:space="preserve">negli adulti </w:t>
      </w:r>
      <w:r w:rsidRPr="00AB1B29">
        <w:t xml:space="preserve">è </w:t>
      </w:r>
      <w:r w:rsidR="004145AF" w:rsidRPr="00AB1B29">
        <w:t>1 capsula da 1000 mg 1-3 volte al giorno, in base alla prescrizione del medico.</w:t>
      </w:r>
    </w:p>
    <w:p w14:paraId="229B4E5C" w14:textId="5B213F8C" w:rsidR="004145AF" w:rsidRPr="00AB1B29" w:rsidRDefault="004145AF" w:rsidP="004145AF">
      <w:pPr>
        <w:spacing w:after="0" w:line="240" w:lineRule="auto"/>
      </w:pPr>
      <w:r w:rsidRPr="00AB1B29">
        <w:lastRenderedPageBreak/>
        <w:t xml:space="preserve">Non è richiesto alcun aggiustamento della dose </w:t>
      </w:r>
      <w:r w:rsidR="003060F9" w:rsidRPr="00AB1B29">
        <w:t xml:space="preserve">nei </w:t>
      </w:r>
      <w:r w:rsidRPr="00AB1B29">
        <w:t>pazient</w:t>
      </w:r>
      <w:r w:rsidR="003060F9" w:rsidRPr="00AB1B29">
        <w:t>i anziani e nei pazienti con compromissione della funzionalità dei reni.</w:t>
      </w:r>
    </w:p>
    <w:p w14:paraId="092495A9" w14:textId="3D537364" w:rsidR="004145AF" w:rsidRPr="00AB1B29" w:rsidRDefault="004145AF" w:rsidP="004145AF">
      <w:pPr>
        <w:spacing w:after="0" w:line="240" w:lineRule="auto"/>
        <w:rPr>
          <w:b/>
        </w:rPr>
      </w:pPr>
      <w:r w:rsidRPr="00AB1B29">
        <w:t>Non sono disponibili dati sull’uso di esteri etilici di acidi grassi polinsaturi nella popolazione pediatrica nelle indicazioni autorizzate.</w:t>
      </w:r>
    </w:p>
    <w:p w14:paraId="7A657F3E" w14:textId="77777777" w:rsidR="004145AF" w:rsidRPr="00AB1B29" w:rsidRDefault="004145AF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548C2BFC" w14:textId="7E8A9DA9"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AB1B29">
        <w:t xml:space="preserve">Le </w:t>
      </w:r>
      <w:r w:rsidR="004145AF" w:rsidRPr="00AB1B29">
        <w:t xml:space="preserve">capsule di Omega 3 </w:t>
      </w:r>
      <w:proofErr w:type="spellStart"/>
      <w:r w:rsidR="004145AF" w:rsidRPr="00AB1B29">
        <w:t>Aurobindo</w:t>
      </w:r>
      <w:proofErr w:type="spellEnd"/>
      <w:r w:rsidR="004145AF" w:rsidRPr="00AB1B29">
        <w:t xml:space="preserve"> </w:t>
      </w:r>
      <w:r w:rsidRPr="00AB1B29">
        <w:t>devono essere assunte intere con un po’ d’acqua</w:t>
      </w:r>
      <w:r w:rsidR="004145AF" w:rsidRPr="00AB1B29">
        <w:t>.</w:t>
      </w:r>
    </w:p>
    <w:p w14:paraId="090ABD42" w14:textId="77777777" w:rsidR="004145AF" w:rsidRDefault="004145A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3572B19" w14:textId="77777777" w:rsidR="00BB2AF8" w:rsidRPr="00AD7C2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D7C2E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FA6CA8" w:rsidRPr="00AD7C2E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 w:rsidRPr="00AD7C2E">
        <w:rPr>
          <w:rFonts w:eastAsia="Calibri" w:cs="Calibri"/>
          <w:b/>
          <w:color w:val="000000"/>
          <w:lang w:eastAsia="it-IT"/>
        </w:rPr>
        <w:t>A</w:t>
      </w:r>
      <w:r w:rsidR="00D542DE" w:rsidRPr="00AD7C2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Pr="00AD7C2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6B216EFD" w14:textId="08F06366" w:rsidR="00BB2AF8" w:rsidRPr="00AD7C2E" w:rsidRDefault="00FA6CA8" w:rsidP="00F4008F">
      <w:r w:rsidRPr="00AD7C2E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Pr="00AD7C2E">
        <w:rPr>
          <w:rFonts w:eastAsia="Calibri" w:cs="Calibri"/>
          <w:color w:val="000000"/>
          <w:lang w:eastAsia="it-IT"/>
        </w:rPr>
        <w:t>A</w:t>
      </w:r>
      <w:r w:rsidR="00D542DE" w:rsidRPr="00AD7C2E">
        <w:rPr>
          <w:rFonts w:eastAsia="Calibri" w:cs="Calibri"/>
          <w:color w:val="000000"/>
          <w:lang w:eastAsia="it-IT"/>
        </w:rPr>
        <w:t>urobindo</w:t>
      </w:r>
      <w:proofErr w:type="spellEnd"/>
      <w:r w:rsidR="00BB2AF8" w:rsidRPr="00AD7C2E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6B752B" w:rsidRPr="00AD7C2E">
        <w:t>C10AX06</w:t>
      </w:r>
      <w:r w:rsidR="00BB2AF8" w:rsidRPr="00AD7C2E">
        <w:rPr>
          <w:rFonts w:eastAsia="DejaVuSans" w:cs="DejaVuSans"/>
        </w:rPr>
        <w:t xml:space="preserve"> </w:t>
      </w:r>
      <w:r w:rsidR="00BB2AF8" w:rsidRPr="00AD7C2E">
        <w:rPr>
          <w:rFonts w:eastAsia="Calibri" w:cs="Calibri"/>
          <w:color w:val="000000"/>
          <w:lang w:eastAsia="it-IT"/>
        </w:rPr>
        <w:t xml:space="preserve">contiene </w:t>
      </w:r>
      <w:r w:rsidR="00F4008F" w:rsidRPr="00AD7C2E">
        <w:t>come principi attivi esteri etilici di acidi grassi polinsaturi (derivanti da olio di pesce) ad elevata concentrazione e purezza, che riducono il livello di alcuni grassi nel sangue (trigliceridi) e che hanno effetti positivi a livello del cuore e dei vasi sanguigni.</w:t>
      </w:r>
    </w:p>
    <w:p w14:paraId="7CABD6D1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AD7C2E">
        <w:rPr>
          <w:rFonts w:eastAsia="Calibri" w:cs="Calibri"/>
          <w:b/>
          <w:bCs/>
          <w:lang w:eastAsia="it-IT"/>
        </w:rPr>
        <w:t xml:space="preserve">4) COME È STATO STUDIATO </w:t>
      </w:r>
      <w:r w:rsidR="00FA6CA8" w:rsidRPr="00AD7C2E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 w:rsidRPr="00AD7C2E">
        <w:rPr>
          <w:rFonts w:eastAsia="Calibri" w:cs="Calibri"/>
          <w:b/>
          <w:color w:val="000000"/>
          <w:lang w:eastAsia="it-IT"/>
        </w:rPr>
        <w:t>A</w:t>
      </w:r>
      <w:r w:rsidR="00D542DE" w:rsidRPr="00AD7C2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Pr="00AD7C2E">
        <w:rPr>
          <w:rFonts w:eastAsia="Calibri" w:cs="Calibri"/>
          <w:b/>
          <w:bCs/>
          <w:lang w:eastAsia="it-IT"/>
        </w:rPr>
        <w:t>?</w:t>
      </w:r>
      <w:r w:rsidRPr="004B4170">
        <w:rPr>
          <w:rFonts w:eastAsia="Calibri" w:cs="Calibri"/>
          <w:b/>
          <w:bCs/>
          <w:lang w:eastAsia="it-IT"/>
        </w:rPr>
        <w:t xml:space="preserve"> </w:t>
      </w:r>
    </w:p>
    <w:p w14:paraId="675D1A51" w14:textId="77777777" w:rsidR="008C75F9" w:rsidRDefault="00FA6CA8" w:rsidP="008C75F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8C75F9">
        <w:rPr>
          <w:rFonts w:ascii="Calibri" w:hAnsi="Calibri" w:cs="Arial"/>
        </w:rPr>
        <w:t xml:space="preserve"> è un medicinale generico ed è utilizzato come </w:t>
      </w:r>
      <w:r w:rsidR="006114DF">
        <w:rPr>
          <w:rFonts w:ascii="Calibri" w:hAnsi="Calibri" w:cs="Arial"/>
        </w:rPr>
        <w:t xml:space="preserve">capsule molli </w:t>
      </w:r>
      <w:r w:rsidR="000C6CA2">
        <w:rPr>
          <w:rFonts w:ascii="Calibri" w:eastAsia="Calibri" w:hAnsi="Calibri" w:cs="Arial"/>
        </w:rPr>
        <w:t>e c</w:t>
      </w:r>
      <w:r w:rsidR="008C75F9">
        <w:rPr>
          <w:rFonts w:ascii="Calibri" w:hAnsi="Calibri" w:cs="Arial"/>
        </w:rPr>
        <w:t xml:space="preserve">onsiderato che </w:t>
      </w:r>
      <w:r w:rsidR="006114DF" w:rsidRPr="006114DF">
        <w:rPr>
          <w:rFonts w:ascii="Calibri" w:hAnsi="Calibri" w:cs="Arial"/>
        </w:rPr>
        <w:t xml:space="preserve">il principio attivo </w:t>
      </w:r>
      <w:r w:rsidR="006114DF">
        <w:rPr>
          <w:rFonts w:ascii="Calibri" w:hAnsi="Calibri" w:cs="Arial"/>
        </w:rPr>
        <w:t>contenuto n</w:t>
      </w:r>
      <w:r w:rsidR="006114DF" w:rsidRPr="006114DF">
        <w:rPr>
          <w:rFonts w:ascii="Calibri" w:hAnsi="Calibri" w:cs="Arial"/>
        </w:rPr>
        <w:t xml:space="preserve">elle capsule </w:t>
      </w:r>
      <w:r w:rsidR="006114DF">
        <w:rPr>
          <w:rFonts w:ascii="Calibri" w:hAnsi="Calibri" w:cs="Arial"/>
        </w:rPr>
        <w:t xml:space="preserve">è </w:t>
      </w:r>
      <w:r w:rsidR="006114DF" w:rsidRPr="006114DF">
        <w:rPr>
          <w:rFonts w:ascii="Calibri" w:hAnsi="Calibri" w:cs="Arial"/>
        </w:rPr>
        <w:t xml:space="preserve">oleoso </w:t>
      </w:r>
      <w:r w:rsidR="00B44EB8">
        <w:rPr>
          <w:rFonts w:ascii="Calibri" w:hAnsi="Calibri" w:cs="Arial"/>
        </w:rPr>
        <w:t xml:space="preserve">ed </w:t>
      </w:r>
      <w:r w:rsidR="00B44EB8" w:rsidRPr="00B44EB8">
        <w:rPr>
          <w:rFonts w:ascii="Calibri" w:hAnsi="Calibri" w:cs="Arial"/>
        </w:rPr>
        <w:t>è stata dimostrata una disintegrazione rapida e comparabile delle capsule della formulazione di riferimento e di quella generica nell'intero intervallo</w:t>
      </w:r>
      <w:r w:rsidR="00B44EB8">
        <w:rPr>
          <w:rFonts w:ascii="Calibri" w:hAnsi="Calibri" w:cs="Arial"/>
        </w:rPr>
        <w:t xml:space="preserve">, </w:t>
      </w:r>
      <w:r w:rsidR="008C75F9">
        <w:rPr>
          <w:rFonts w:ascii="Calibri" w:hAnsi="Calibri" w:cs="Arial"/>
        </w:rPr>
        <w:t xml:space="preserve">questa forma farmaceutica permette il rilascio immediato del principio attivo nell’organismo e che la stessa quantità di principio attivo di </w:t>
      </w: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8C75F9">
        <w:rPr>
          <w:rFonts w:eastAsia="Calibri" w:cs="Calibri"/>
          <w:color w:val="000000"/>
          <w:lang w:eastAsia="it-IT"/>
        </w:rPr>
        <w:t xml:space="preserve"> e del medicinale di riferimento</w:t>
      </w:r>
      <w:r w:rsidR="008C75F9">
        <w:rPr>
          <w:rFonts w:ascii="Calibri" w:hAnsi="Calibri" w:cs="Arial"/>
        </w:rPr>
        <w:t xml:space="preserve"> </w:t>
      </w:r>
      <w:r w:rsidR="008C75F9">
        <w:rPr>
          <w:rFonts w:eastAsia="Calibri" w:cs="Calibri"/>
          <w:color w:val="000000"/>
          <w:lang w:eastAsia="it-IT"/>
        </w:rPr>
        <w:t xml:space="preserve">ha la stessa efficacia e sicurezza, </w:t>
      </w:r>
      <w:r w:rsidR="008C75F9">
        <w:rPr>
          <w:rFonts w:ascii="Calibri" w:hAnsi="Calibri" w:cs="Arial"/>
        </w:rPr>
        <w:t>non è stato necessario effettuare ulteriori prove cliniche di confronto co</w:t>
      </w:r>
      <w:r w:rsidR="000C6CA2">
        <w:rPr>
          <w:rFonts w:ascii="Calibri" w:hAnsi="Calibri" w:cs="Arial"/>
        </w:rPr>
        <w:t>n il medicinale di riferimento.</w:t>
      </w:r>
    </w:p>
    <w:p w14:paraId="79C78225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5D8B4C8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A6CA8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b/>
          <w:color w:val="000000"/>
          <w:lang w:eastAsia="it-IT"/>
        </w:rPr>
        <w:t>A</w:t>
      </w:r>
      <w:r w:rsidR="00D542D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159C59DD" w14:textId="77777777" w:rsidR="00BB2AF8" w:rsidRPr="002A3F14" w:rsidRDefault="00FA6CA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44EB8">
        <w:rPr>
          <w:rFonts w:eastAsia="Calibri" w:cs="Calibri"/>
          <w:lang w:eastAsia="it-IT"/>
        </w:rPr>
        <w:t xml:space="preserve"> di riferimento.</w:t>
      </w:r>
    </w:p>
    <w:p w14:paraId="2A303AD8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74E35DB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FA6CA8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b/>
          <w:color w:val="000000"/>
          <w:lang w:eastAsia="it-IT"/>
        </w:rPr>
        <w:t>A</w:t>
      </w:r>
      <w:r w:rsidR="00D542D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="00EB41A2" w:rsidRPr="00666CCE">
        <w:rPr>
          <w:rFonts w:eastAsia="Calibri" w:cs="Calibr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2E74CDAE" w14:textId="77777777" w:rsidR="00EB41A2" w:rsidRPr="00CB3303" w:rsidRDefault="00EB41A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B41A2">
        <w:rPr>
          <w:rFonts w:eastAsia="Calibri" w:cs="Calibri"/>
          <w:lang w:eastAsia="it-IT"/>
        </w:rPr>
        <w:t xml:space="preserve">A seguito dell’istruttoria condotta dagli Uffici dell’AIFA, l’AIFA ha concluso che, conformemente ai requisiti della normativa vigente, come nel caso del medicinale di riferimento </w:t>
      </w:r>
      <w:r>
        <w:rPr>
          <w:rFonts w:eastAsia="Calibri" w:cs="Calibri"/>
          <w:lang w:eastAsia="it-IT"/>
        </w:rPr>
        <w:t>ESKIM</w:t>
      </w:r>
      <w:r w:rsidRPr="00EB41A2">
        <w:rPr>
          <w:rFonts w:eastAsia="Calibri" w:cs="Calibri"/>
          <w:lang w:eastAsia="it-IT"/>
        </w:rPr>
        <w:t xml:space="preserve">, i benefici di Omega 3 </w:t>
      </w:r>
      <w:proofErr w:type="spellStart"/>
      <w:r w:rsidRPr="00EB41A2">
        <w:rPr>
          <w:rFonts w:eastAsia="Calibri" w:cs="Calibri"/>
          <w:lang w:eastAsia="it-IT"/>
        </w:rPr>
        <w:t>Aurobindo</w:t>
      </w:r>
      <w:proofErr w:type="spellEnd"/>
      <w:r w:rsidRPr="00EB41A2">
        <w:rPr>
          <w:rFonts w:eastAsia="Calibri" w:cs="Calibri"/>
          <w:lang w:eastAsia="it-IT"/>
        </w:rPr>
        <w:t xml:space="preserve"> sono superiori ai rischi individuati.</w:t>
      </w:r>
      <w:r w:rsidRPr="00EB41A2">
        <w:rPr>
          <w:rFonts w:eastAsia="Calibri" w:cs="Calibri"/>
          <w:lang w:eastAsia="it-IT"/>
        </w:rPr>
        <w:cr/>
        <w:t>Sulla base del parere espresso dalla CTS nella seduta del 6, 8, 9 e 10 febbraio 2023, a partire dalla seduta della Commissione Tecnico Scientifica (CTS) del mese di giugno 2023, tutte le procedure di nuova AIC Nazionali, presentate ai sensi dell’art. 10(1) (‘</w:t>
      </w:r>
      <w:proofErr w:type="spellStart"/>
      <w:r w:rsidRPr="00EB41A2">
        <w:rPr>
          <w:rFonts w:eastAsia="Calibri" w:cs="Calibri"/>
          <w:lang w:eastAsia="it-IT"/>
        </w:rPr>
        <w:t>generic</w:t>
      </w:r>
      <w:proofErr w:type="spellEnd"/>
      <w:r w:rsidRPr="00EB41A2">
        <w:rPr>
          <w:rFonts w:eastAsia="Calibri" w:cs="Calibri"/>
          <w:lang w:eastAsia="it-IT"/>
        </w:rPr>
        <w:t xml:space="preserve"> </w:t>
      </w:r>
      <w:proofErr w:type="spellStart"/>
      <w:r w:rsidRPr="00EB41A2">
        <w:rPr>
          <w:rFonts w:eastAsia="Calibri" w:cs="Calibri"/>
          <w:lang w:eastAsia="it-IT"/>
        </w:rPr>
        <w:t>application</w:t>
      </w:r>
      <w:proofErr w:type="spellEnd"/>
      <w:r w:rsidRPr="00EB41A2">
        <w:rPr>
          <w:rFonts w:eastAsia="Calibri" w:cs="Calibri"/>
          <w:lang w:eastAsia="it-IT"/>
        </w:rPr>
        <w:t>’) o dell’art. 10(3) (‘</w:t>
      </w:r>
      <w:proofErr w:type="spellStart"/>
      <w:r w:rsidRPr="00EB41A2">
        <w:rPr>
          <w:rFonts w:eastAsia="Calibri" w:cs="Calibri"/>
          <w:lang w:eastAsia="it-IT"/>
        </w:rPr>
        <w:t>hybrid</w:t>
      </w:r>
      <w:proofErr w:type="spellEnd"/>
      <w:r w:rsidRPr="00EB41A2">
        <w:rPr>
          <w:rFonts w:eastAsia="Calibri" w:cs="Calibri"/>
          <w:lang w:eastAsia="it-IT"/>
        </w:rPr>
        <w:t xml:space="preserve"> </w:t>
      </w:r>
      <w:proofErr w:type="spellStart"/>
      <w:r w:rsidRPr="00EB41A2">
        <w:rPr>
          <w:rFonts w:eastAsia="Calibri" w:cs="Calibri"/>
          <w:lang w:eastAsia="it-IT"/>
        </w:rPr>
        <w:t>application</w:t>
      </w:r>
      <w:proofErr w:type="spellEnd"/>
      <w:r w:rsidRPr="00EB41A2">
        <w:rPr>
          <w:rFonts w:eastAsia="Calibri" w:cs="Calibri"/>
          <w:lang w:eastAsia="it-IT"/>
        </w:rPr>
        <w:t xml:space="preserve">’) della Direttiva 2001/83/CE (art. 10, commi 1 e 6 del decreto legislativo 219/2006 e </w:t>
      </w:r>
      <w:proofErr w:type="spellStart"/>
      <w:r w:rsidRPr="00EB41A2">
        <w:rPr>
          <w:rFonts w:eastAsia="Calibri" w:cs="Calibri"/>
          <w:lang w:eastAsia="it-IT"/>
        </w:rPr>
        <w:t>s.m.i.</w:t>
      </w:r>
      <w:proofErr w:type="spellEnd"/>
      <w:r w:rsidRPr="00EB41A2">
        <w:rPr>
          <w:rFonts w:eastAsia="Calibri" w:cs="Calibri"/>
          <w:lang w:eastAsia="it-IT"/>
        </w:rPr>
        <w:t>), sono soggette alla procedura semplificata.</w:t>
      </w:r>
      <w:r w:rsidRPr="00EB41A2">
        <w:rPr>
          <w:rFonts w:eastAsia="Calibri" w:cs="Calibri"/>
          <w:lang w:eastAsia="it-IT"/>
        </w:rPr>
        <w:cr/>
        <w:t>L’AIFA ha, inoltre, definito le modalità di prescrizione di cui al punto 2) di questo Riassunto e la classe di rimborsabilità del medicinale (</w:t>
      </w:r>
      <w:proofErr w:type="spellStart"/>
      <w:r>
        <w:rPr>
          <w:rFonts w:eastAsia="Calibri" w:cs="Calibri"/>
          <w:lang w:eastAsia="it-IT"/>
        </w:rPr>
        <w:t>Cnn</w:t>
      </w:r>
      <w:proofErr w:type="spellEnd"/>
      <w:r>
        <w:rPr>
          <w:rFonts w:eastAsia="Calibri" w:cs="Calibri"/>
          <w:lang w:eastAsia="it-IT"/>
        </w:rPr>
        <w:t>)</w:t>
      </w:r>
      <w:r w:rsidRPr="00EB41A2">
        <w:rPr>
          <w:rFonts w:eastAsia="Calibri" w:cs="Calibri"/>
          <w:lang w:eastAsia="it-IT"/>
        </w:rPr>
        <w:t>.</w:t>
      </w:r>
    </w:p>
    <w:p w14:paraId="52034BC0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637DDFC9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FA6CA8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b/>
          <w:color w:val="000000"/>
          <w:lang w:eastAsia="it-IT"/>
        </w:rPr>
        <w:t>A</w:t>
      </w:r>
      <w:r w:rsidR="00D542DE">
        <w:rPr>
          <w:rFonts w:eastAsia="Calibri" w:cs="Calibri"/>
          <w:b/>
          <w:color w:val="000000"/>
          <w:lang w:eastAsia="it-IT"/>
        </w:rPr>
        <w:t>urobindo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6EFF1675" w14:textId="7777777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14:paraId="4B0D6AAF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CC28FDE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F161EC0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FA6CA8">
        <w:rPr>
          <w:rFonts w:eastAsia="Calibri" w:cs="Calibri"/>
          <w:b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b/>
          <w:color w:val="000000"/>
          <w:lang w:eastAsia="it-IT"/>
        </w:rPr>
        <w:t>A</w:t>
      </w:r>
      <w:r w:rsidR="00D542DE">
        <w:rPr>
          <w:rFonts w:eastAsia="Calibri" w:cs="Calibri"/>
          <w:b/>
          <w:color w:val="000000"/>
          <w:lang w:eastAsia="it-IT"/>
        </w:rPr>
        <w:t>urobindo</w:t>
      </w:r>
      <w:proofErr w:type="spellEnd"/>
    </w:p>
    <w:p w14:paraId="7EA68330" w14:textId="7777777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9D6555" w:rsidRPr="004258A1">
        <w:rPr>
          <w:rFonts w:eastAsia="Calibri" w:cs="Calibri"/>
          <w:b/>
          <w:bCs/>
          <w:iCs/>
          <w:lang w:eastAsia="it-IT"/>
        </w:rPr>
        <w:t>20 maggio 2024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5503C7AA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D0FAF16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Relazione Pubblica di Valutazione c</w:t>
      </w:r>
      <w:r w:rsidR="009D6555">
        <w:rPr>
          <w:rFonts w:eastAsia="Calibri" w:cs="Calibri"/>
          <w:lang w:eastAsia="it-IT"/>
        </w:rPr>
        <w:t>ompleta segue questo Riassunto.</w:t>
      </w:r>
    </w:p>
    <w:p w14:paraId="2DBC88CE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34D907F3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512C933" w14:textId="3FC785D8" w:rsidR="004241AC" w:rsidRPr="00F654A7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F654A7">
        <w:rPr>
          <w:rFonts w:eastAsia="Calibri" w:cs="Calibri"/>
          <w:lang w:eastAsia="it-IT"/>
        </w:rPr>
        <w:t xml:space="preserve">in </w:t>
      </w:r>
      <w:r w:rsidR="00B1186F" w:rsidRPr="00F654A7">
        <w:rPr>
          <w:rFonts w:eastAsia="Calibri" w:cs="Calibri"/>
          <w:lang w:eastAsia="it-IT"/>
        </w:rPr>
        <w:t xml:space="preserve">data </w:t>
      </w:r>
      <w:r w:rsidR="0038711E" w:rsidRPr="00F654A7">
        <w:rPr>
          <w:rFonts w:eastAsia="Calibri" w:cs="Calibri"/>
          <w:lang w:eastAsia="it-IT"/>
        </w:rPr>
        <w:t>2</w:t>
      </w:r>
      <w:r w:rsidR="00F654A7" w:rsidRPr="00F654A7">
        <w:rPr>
          <w:rFonts w:eastAsia="Calibri" w:cs="Calibri"/>
          <w:lang w:eastAsia="it-IT"/>
        </w:rPr>
        <w:t>1</w:t>
      </w:r>
      <w:r w:rsidR="0038711E" w:rsidRPr="00F654A7">
        <w:rPr>
          <w:rFonts w:eastAsia="Calibri" w:cs="Calibri"/>
          <w:lang w:eastAsia="it-IT"/>
        </w:rPr>
        <w:t>/10/2024.</w:t>
      </w:r>
    </w:p>
    <w:p w14:paraId="060BA82A" w14:textId="77777777" w:rsidR="009D6555" w:rsidRDefault="009D6555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14:paraId="083F0A8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584C55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194BAE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1D3379D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5F095A0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4CEA0B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5F984B3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0647B2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9D6575F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6EE2B22C" w14:textId="77777777" w:rsidR="004E5A39" w:rsidRDefault="004E5A39" w:rsidP="004E5A39">
      <w:pPr>
        <w:spacing w:after="0" w:line="240" w:lineRule="auto"/>
        <w:jc w:val="both"/>
      </w:pPr>
    </w:p>
    <w:p w14:paraId="09DA39F3" w14:textId="77777777" w:rsidR="004E5A39" w:rsidRDefault="004E5A39" w:rsidP="004E5A39">
      <w:pPr>
        <w:spacing w:after="0" w:line="240" w:lineRule="auto"/>
        <w:jc w:val="both"/>
      </w:pPr>
    </w:p>
    <w:p w14:paraId="13EDCB6A" w14:textId="77777777" w:rsidR="004E5A39" w:rsidRDefault="004E5A39" w:rsidP="004E5A39">
      <w:pPr>
        <w:spacing w:after="0" w:line="240" w:lineRule="auto"/>
        <w:jc w:val="both"/>
      </w:pPr>
    </w:p>
    <w:p w14:paraId="24A15476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5C31FA1F" w14:textId="77777777" w:rsidR="004E5A39" w:rsidRPr="002A3F14" w:rsidRDefault="004E5A39" w:rsidP="004E5A39">
      <w:pPr>
        <w:spacing w:after="0" w:line="240" w:lineRule="auto"/>
        <w:jc w:val="both"/>
      </w:pPr>
    </w:p>
    <w:p w14:paraId="04556D81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5C56931A" w14:textId="77777777" w:rsidR="004E5A39" w:rsidRPr="0033523E" w:rsidRDefault="004E5A39" w:rsidP="004E5A39">
      <w:pPr>
        <w:pStyle w:val="Paragrafoelenco"/>
        <w:rPr>
          <w:b/>
        </w:rPr>
      </w:pPr>
    </w:p>
    <w:p w14:paraId="005630D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059CDDF6" w14:textId="77777777" w:rsidR="004E5A39" w:rsidRPr="0033523E" w:rsidRDefault="004E5A39" w:rsidP="004E5A39">
      <w:pPr>
        <w:pStyle w:val="Paragrafoelenco"/>
        <w:rPr>
          <w:b/>
        </w:rPr>
      </w:pPr>
    </w:p>
    <w:p w14:paraId="6DFBD3C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70F83DFC" w14:textId="77777777" w:rsidR="004E5A39" w:rsidRPr="0033523E" w:rsidRDefault="004E5A39" w:rsidP="004E5A39">
      <w:pPr>
        <w:pStyle w:val="Paragrafoelenco"/>
        <w:rPr>
          <w:b/>
        </w:rPr>
      </w:pPr>
    </w:p>
    <w:p w14:paraId="7E6EEB8C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004F5592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E927151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531221DE" w14:textId="77777777" w:rsidR="004E5A39" w:rsidRDefault="004E5A39" w:rsidP="004E5A39"/>
    <w:p w14:paraId="79AA2A05" w14:textId="77777777" w:rsidR="004E5A39" w:rsidRDefault="004E5A39" w:rsidP="004E5A39"/>
    <w:p w14:paraId="101B02FF" w14:textId="77777777" w:rsidR="004E5A39" w:rsidRDefault="004E5A39" w:rsidP="004E5A39"/>
    <w:p w14:paraId="774EA9CE" w14:textId="77777777" w:rsidR="004E5A39" w:rsidRDefault="004E5A39" w:rsidP="004E5A39"/>
    <w:p w14:paraId="1FD53461" w14:textId="77777777" w:rsidR="004E5A39" w:rsidRDefault="004E5A39" w:rsidP="004E5A39"/>
    <w:p w14:paraId="5147407C" w14:textId="77777777" w:rsidR="004E5A39" w:rsidRDefault="004E5A39" w:rsidP="004E5A39"/>
    <w:p w14:paraId="3581A752" w14:textId="77777777" w:rsidR="004E5A39" w:rsidRDefault="004E5A39" w:rsidP="004E5A39"/>
    <w:p w14:paraId="49FCB933" w14:textId="77777777" w:rsidR="004E5A39" w:rsidRDefault="004E5A39" w:rsidP="004E5A39"/>
    <w:p w14:paraId="7F59AD25" w14:textId="77777777" w:rsidR="004E5A39" w:rsidRDefault="004E5A39" w:rsidP="004E5A39"/>
    <w:p w14:paraId="2E54598E" w14:textId="77777777" w:rsidR="004E5A39" w:rsidRDefault="004E5A39" w:rsidP="004E5A39"/>
    <w:p w14:paraId="74FC72D3" w14:textId="77777777" w:rsidR="004E5A39" w:rsidRDefault="004E5A39" w:rsidP="004E5A39"/>
    <w:p w14:paraId="13CE0B7B" w14:textId="77777777" w:rsidR="00EF6711" w:rsidRDefault="00EF6711" w:rsidP="004E5A39"/>
    <w:p w14:paraId="629B26DA" w14:textId="77777777" w:rsidR="00EF6711" w:rsidRDefault="00EF6711" w:rsidP="004E5A39"/>
    <w:p w14:paraId="752E69BC" w14:textId="77777777" w:rsidR="00EF6711" w:rsidRDefault="00EF6711" w:rsidP="004E5A39"/>
    <w:p w14:paraId="109B4AC2" w14:textId="77777777" w:rsidR="00CC52A3" w:rsidRDefault="00CC52A3" w:rsidP="004E5A39"/>
    <w:p w14:paraId="308FB8E3" w14:textId="77777777" w:rsidR="00CC52A3" w:rsidRDefault="00CC52A3" w:rsidP="004E5A39"/>
    <w:p w14:paraId="14B4B016" w14:textId="77777777" w:rsidR="00EF6711" w:rsidRDefault="00EF6711" w:rsidP="004E5A39"/>
    <w:p w14:paraId="72D40AB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4BACF131" w14:textId="77777777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9D6555" w:rsidRPr="009D6555">
        <w:t>Aurobindo</w:t>
      </w:r>
      <w:proofErr w:type="spellEnd"/>
      <w:r w:rsidR="009D6555" w:rsidRPr="009D6555">
        <w:t xml:space="preserve"> </w:t>
      </w:r>
      <w:proofErr w:type="spellStart"/>
      <w:r w:rsidR="009D6555" w:rsidRPr="009D6555">
        <w:t>Pharma</w:t>
      </w:r>
      <w:proofErr w:type="spellEnd"/>
      <w:r w:rsidR="009D6555" w:rsidRPr="009D6555">
        <w:t xml:space="preserve"> (Italia) s.r.l.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9D6555" w:rsidRPr="004258A1">
        <w:rPr>
          <w:rFonts w:eastAsia="Calibri" w:cs="Calibri"/>
          <w:b/>
          <w:bCs/>
          <w:iCs/>
          <w:lang w:eastAsia="it-IT"/>
        </w:rPr>
        <w:t>20 maggio 2024</w:t>
      </w:r>
      <w:r w:rsidR="009D6555">
        <w:rPr>
          <w:rFonts w:eastAsia="Calibri" w:cs="Calibri"/>
          <w:bCs/>
          <w:iCs/>
          <w:lang w:eastAsia="it-IT"/>
        </w:rPr>
        <w:t>.</w:t>
      </w:r>
    </w:p>
    <w:p w14:paraId="44ADBA72" w14:textId="77777777" w:rsidR="004E5A39" w:rsidRPr="00EF6711" w:rsidRDefault="004E5A39" w:rsidP="00EF6711">
      <w:pPr>
        <w:spacing w:after="0" w:line="240" w:lineRule="auto"/>
        <w:jc w:val="both"/>
      </w:pPr>
    </w:p>
    <w:p w14:paraId="57D6727E" w14:textId="77777777" w:rsidR="004E5A39" w:rsidRPr="009D6555" w:rsidRDefault="00FA6CA8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9D6555" w:rsidRPr="001C15DF">
        <w:rPr>
          <w:rFonts w:eastAsia="Calibri" w:cs="Calibri"/>
          <w:color w:val="000000"/>
        </w:rPr>
        <w:t>prescrizione da parte del medico (ricetta ripetibile)</w:t>
      </w:r>
      <w:r w:rsidR="009D6555">
        <w:rPr>
          <w:rFonts w:eastAsia="Calibri" w:cs="Calibri"/>
          <w:color w:val="000000"/>
        </w:rPr>
        <w:t>.</w:t>
      </w:r>
      <w:bookmarkStart w:id="1" w:name="_GoBack"/>
      <w:bookmarkEnd w:id="1"/>
    </w:p>
    <w:p w14:paraId="58F325C3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02FC8974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9D6555">
        <w:t>10(1)</w:t>
      </w:r>
      <w:r w:rsidR="009D6555" w:rsidRPr="00EF6711">
        <w:t xml:space="preserve"> della Direttiva 2001/83/EU </w:t>
      </w:r>
      <w:proofErr w:type="spellStart"/>
      <w:r w:rsidR="009D6555" w:rsidRPr="00EF6711">
        <w:t>s.m.i.</w:t>
      </w:r>
      <w:proofErr w:type="spellEnd"/>
      <w:r w:rsidR="009D6555">
        <w:t xml:space="preserve"> (</w:t>
      </w:r>
      <w:proofErr w:type="spellStart"/>
      <w:r w:rsidR="009D6555" w:rsidRPr="00E356A8">
        <w:rPr>
          <w:i/>
        </w:rPr>
        <w:t>Generic</w:t>
      </w:r>
      <w:proofErr w:type="spellEnd"/>
      <w:r w:rsidR="009D6555" w:rsidRPr="00E356A8">
        <w:rPr>
          <w:i/>
        </w:rPr>
        <w:t xml:space="preserve"> </w:t>
      </w:r>
      <w:proofErr w:type="spellStart"/>
      <w:r w:rsidR="009D6555" w:rsidRPr="00E356A8">
        <w:rPr>
          <w:i/>
        </w:rPr>
        <w:t>application</w:t>
      </w:r>
      <w:proofErr w:type="spellEnd"/>
      <w:r w:rsidR="009D6555">
        <w:t>).</w:t>
      </w:r>
    </w:p>
    <w:p w14:paraId="6B4F4012" w14:textId="77777777"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A59F49D" w14:textId="77777777" w:rsidR="004E5A39" w:rsidRPr="00EF6711" w:rsidRDefault="00FA6CA8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6B752B">
        <w:rPr>
          <w:rFonts w:eastAsia="Calibri" w:cs="Calibri"/>
          <w:lang w:eastAsia="it-IT"/>
        </w:rPr>
        <w:t>,</w:t>
      </w:r>
      <w:r w:rsidR="00C42AAC" w:rsidRPr="00EF6711">
        <w:rPr>
          <w:rFonts w:eastAsia="Calibri" w:cs="Calibri"/>
          <w:lang w:eastAsia="it-IT"/>
        </w:rPr>
        <w:t xml:space="preserve"> </w:t>
      </w:r>
      <w:r w:rsidR="006B752B" w:rsidRPr="006B752B">
        <w:rPr>
          <w:rFonts w:eastAsia="Calibri" w:cs="Calibri"/>
          <w:lang w:eastAsia="it-IT"/>
        </w:rPr>
        <w:t>esteri etilici di acidi grassi polinsaturi</w:t>
      </w:r>
      <w:r w:rsidR="006B752B">
        <w:rPr>
          <w:rFonts w:eastAsia="Calibri" w:cs="Calibri"/>
          <w:lang w:eastAsia="it-IT"/>
        </w:rPr>
        <w:t xml:space="preserve">, </w:t>
      </w:r>
      <w:r w:rsidR="004E5A39" w:rsidRPr="00EF6711">
        <w:rPr>
          <w:rFonts w:eastAsia="Calibri" w:cs="Calibri"/>
          <w:lang w:eastAsia="it-IT"/>
        </w:rPr>
        <w:t>noto</w:t>
      </w:r>
      <w:r w:rsidR="00F964BE">
        <w:rPr>
          <w:rFonts w:eastAsia="Calibri" w:cs="Calibri"/>
          <w:lang w:eastAsia="it-IT"/>
        </w:rPr>
        <w:t xml:space="preserve"> e </w:t>
      </w:r>
      <w:r w:rsidR="004E5A39" w:rsidRPr="00EF6711">
        <w:rPr>
          <w:rFonts w:eastAsia="Calibri" w:cs="Calibri"/>
          <w:lang w:eastAsia="it-IT"/>
        </w:rPr>
        <w:t>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r w:rsidR="006B752B">
        <w:rPr>
          <w:rFonts w:eastAsia="Calibri" w:cs="Calibri"/>
          <w:lang w:eastAsia="it-IT"/>
        </w:rPr>
        <w:t>ESKIM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 xml:space="preserve">orizzato in Italia da più di </w:t>
      </w:r>
      <w:r w:rsidR="007D2539">
        <w:rPr>
          <w:rFonts w:eastAsia="Calibri" w:cs="Calibri"/>
          <w:lang w:eastAsia="it-IT"/>
        </w:rPr>
        <w:t>8</w:t>
      </w:r>
      <w:r w:rsidR="007D2539" w:rsidRPr="00EF6711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anni</w:t>
      </w:r>
      <w:r w:rsidR="006B752B">
        <w:rPr>
          <w:rFonts w:eastAsia="Calibri" w:cs="Calibri"/>
          <w:lang w:eastAsia="it-IT"/>
        </w:rPr>
        <w:t>.</w:t>
      </w:r>
    </w:p>
    <w:p w14:paraId="480A1176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BF20403" w14:textId="77777777" w:rsidR="00512DB5" w:rsidRPr="00512DB5" w:rsidRDefault="00FA6CA8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512DB5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Pr="00512DB5">
        <w:rPr>
          <w:rFonts w:eastAsia="Calibri" w:cs="Calibri"/>
          <w:color w:val="000000"/>
          <w:lang w:eastAsia="it-IT"/>
        </w:rPr>
        <w:t>A</w:t>
      </w:r>
      <w:r w:rsidR="00D542DE" w:rsidRPr="00512DB5">
        <w:rPr>
          <w:rFonts w:eastAsia="Calibri" w:cs="Calibri"/>
          <w:color w:val="000000"/>
          <w:lang w:eastAsia="it-IT"/>
        </w:rPr>
        <w:t>urobindo</w:t>
      </w:r>
      <w:proofErr w:type="spellEnd"/>
      <w:r w:rsidR="004E5A39" w:rsidRPr="00512DB5">
        <w:rPr>
          <w:rFonts w:eastAsia="Calibri" w:cs="Calibri"/>
          <w:bCs/>
          <w:lang w:eastAsia="it-IT"/>
        </w:rPr>
        <w:t xml:space="preserve">, </w:t>
      </w:r>
      <w:r w:rsidR="004E5A39" w:rsidRPr="00512DB5">
        <w:t>il cui c</w:t>
      </w:r>
      <w:r w:rsidR="004E5A39" w:rsidRPr="00512DB5">
        <w:rPr>
          <w:iCs/>
        </w:rPr>
        <w:t xml:space="preserve">odice ATC è </w:t>
      </w:r>
      <w:r w:rsidR="006B752B" w:rsidRPr="00512DB5">
        <w:t>C10AX06</w:t>
      </w:r>
      <w:r w:rsidR="004E5A39" w:rsidRPr="00512DB5">
        <w:rPr>
          <w:rFonts w:eastAsia="DejaVuSans" w:cs="DejaVuSans"/>
        </w:rPr>
        <w:t>,</w:t>
      </w:r>
      <w:r w:rsidR="004E5A39" w:rsidRPr="00512DB5">
        <w:rPr>
          <w:rFonts w:eastAsia="Calibri" w:cs="Calibri"/>
          <w:bCs/>
          <w:lang w:eastAsia="it-IT"/>
        </w:rPr>
        <w:t xml:space="preserve"> </w:t>
      </w:r>
      <w:r w:rsidR="004E5A39" w:rsidRPr="00512DB5">
        <w:rPr>
          <w:rFonts w:eastAsia="Calibri" w:cs="Calibri"/>
          <w:lang w:eastAsia="it-IT"/>
        </w:rPr>
        <w:t xml:space="preserve">contiene </w:t>
      </w:r>
      <w:r w:rsidR="00C42AAC" w:rsidRPr="00512DB5">
        <w:rPr>
          <w:rFonts w:eastAsia="Calibri" w:cs="Calibri"/>
          <w:lang w:eastAsia="it-IT"/>
        </w:rPr>
        <w:t>il</w:t>
      </w:r>
      <w:r w:rsidR="004E5A39" w:rsidRPr="00512DB5">
        <w:rPr>
          <w:rFonts w:eastAsia="Calibri" w:cs="Calibri"/>
          <w:lang w:eastAsia="it-IT"/>
        </w:rPr>
        <w:t xml:space="preserve"> principi</w:t>
      </w:r>
      <w:r w:rsidR="00C42AAC" w:rsidRPr="00512DB5">
        <w:rPr>
          <w:rFonts w:eastAsia="Calibri" w:cs="Calibri"/>
          <w:lang w:eastAsia="it-IT"/>
        </w:rPr>
        <w:t>o</w:t>
      </w:r>
      <w:r w:rsidR="004E5A39" w:rsidRPr="00512DB5">
        <w:rPr>
          <w:rFonts w:eastAsia="Calibri" w:cs="Calibri"/>
          <w:lang w:eastAsia="it-IT"/>
        </w:rPr>
        <w:t xml:space="preserve"> attiv</w:t>
      </w:r>
      <w:r w:rsidR="00C42AAC" w:rsidRPr="00512DB5">
        <w:rPr>
          <w:rFonts w:eastAsia="Calibri" w:cs="Calibri"/>
          <w:lang w:eastAsia="it-IT"/>
        </w:rPr>
        <w:t>o</w:t>
      </w:r>
      <w:r w:rsidR="004E5A39" w:rsidRPr="00512DB5">
        <w:rPr>
          <w:rFonts w:eastAsia="Calibri" w:cs="Calibri"/>
          <w:lang w:eastAsia="it-IT"/>
        </w:rPr>
        <w:t xml:space="preserve"> </w:t>
      </w:r>
      <w:r w:rsidR="006B752B" w:rsidRPr="00512DB5">
        <w:rPr>
          <w:rFonts w:eastAsia="Calibri" w:cs="Calibri"/>
          <w:lang w:eastAsia="it-IT"/>
        </w:rPr>
        <w:t>esteri etilici di acidi grassi polinsaturi</w:t>
      </w:r>
      <w:r w:rsidR="00B1186F" w:rsidRPr="00512DB5">
        <w:rPr>
          <w:rFonts w:eastAsia="Calibri" w:cs="Calibri"/>
          <w:bCs/>
          <w:lang w:eastAsia="it-IT"/>
        </w:rPr>
        <w:t xml:space="preserve">, </w:t>
      </w:r>
      <w:r w:rsidR="00512DB5" w:rsidRPr="00512DB5">
        <w:rPr>
          <w:rFonts w:ascii="Calibri" w:hAnsi="Calibri"/>
        </w:rPr>
        <w:t xml:space="preserve">contenuto in acido </w:t>
      </w:r>
      <w:proofErr w:type="spellStart"/>
      <w:r w:rsidR="00512DB5" w:rsidRPr="00512DB5">
        <w:rPr>
          <w:rFonts w:ascii="Calibri" w:hAnsi="Calibri"/>
        </w:rPr>
        <w:t>eicosapentaenoico</w:t>
      </w:r>
      <w:proofErr w:type="spellEnd"/>
      <w:r w:rsidR="00512DB5" w:rsidRPr="00512DB5">
        <w:rPr>
          <w:rFonts w:ascii="Calibri" w:hAnsi="Calibri"/>
        </w:rPr>
        <w:t xml:space="preserve"> (EPA) e acido </w:t>
      </w:r>
      <w:proofErr w:type="spellStart"/>
      <w:r w:rsidR="00512DB5" w:rsidRPr="00512DB5">
        <w:rPr>
          <w:rFonts w:ascii="Calibri" w:hAnsi="Calibri"/>
        </w:rPr>
        <w:t>docosaesaenoico</w:t>
      </w:r>
      <w:proofErr w:type="spellEnd"/>
      <w:r w:rsidR="00512DB5" w:rsidRPr="00512DB5">
        <w:rPr>
          <w:rFonts w:ascii="Calibri" w:hAnsi="Calibri"/>
        </w:rPr>
        <w:t xml:space="preserve"> (DHA)</w:t>
      </w:r>
      <w:r w:rsidR="00F4008F" w:rsidRPr="00512DB5">
        <w:rPr>
          <w:rFonts w:eastAsia="Calibri" w:cs="Calibri"/>
          <w:bCs/>
          <w:lang w:eastAsia="it-IT"/>
        </w:rPr>
        <w:t xml:space="preserve"> non inferiore all’85%</w:t>
      </w:r>
      <w:r w:rsidR="00512DB5" w:rsidRPr="00512DB5">
        <w:rPr>
          <w:rFonts w:eastAsia="Calibri" w:cs="Calibri"/>
          <w:bCs/>
          <w:lang w:eastAsia="it-IT"/>
        </w:rPr>
        <w:t>.</w:t>
      </w:r>
    </w:p>
    <w:p w14:paraId="548F7C71" w14:textId="5E577360" w:rsidR="00F4008F" w:rsidRPr="00512DB5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512DB5">
        <w:rPr>
          <w:rFonts w:eastAsia="Calibri" w:cs="Calibri"/>
          <w:bCs/>
          <w:lang w:eastAsia="it-IT"/>
        </w:rPr>
        <w:t xml:space="preserve">Una volta incorporato nei fosfolipidi di membrana, l’EPA fornito direttamente con il farmaco o formatosi dal DHA, compete con l’acido </w:t>
      </w:r>
      <w:proofErr w:type="spellStart"/>
      <w:r w:rsidRPr="00512DB5">
        <w:rPr>
          <w:rFonts w:eastAsia="Calibri" w:cs="Calibri"/>
          <w:bCs/>
          <w:lang w:eastAsia="it-IT"/>
        </w:rPr>
        <w:t>arachidonico</w:t>
      </w:r>
      <w:proofErr w:type="spellEnd"/>
      <w:r w:rsidRPr="00512DB5">
        <w:rPr>
          <w:rFonts w:eastAsia="Calibri" w:cs="Calibri"/>
          <w:bCs/>
          <w:lang w:eastAsia="it-IT"/>
        </w:rPr>
        <w:t xml:space="preserve"> come substrato di vari processi enzimatici nelle piastrine, nell’endotelio e nei leucociti, dando luogo a un maggiore rilassamento endoteliale, a una ridotta aggregabilità piastrinica e a un ridotto potenziale chemiotattico e </w:t>
      </w:r>
      <w:proofErr w:type="spellStart"/>
      <w:r w:rsidRPr="00512DB5">
        <w:rPr>
          <w:rFonts w:eastAsia="Calibri" w:cs="Calibri"/>
          <w:bCs/>
          <w:lang w:eastAsia="it-IT"/>
        </w:rPr>
        <w:t>proinfiammatorio</w:t>
      </w:r>
      <w:proofErr w:type="spellEnd"/>
      <w:r w:rsidRPr="00512DB5">
        <w:rPr>
          <w:rFonts w:eastAsia="Calibri" w:cs="Calibri"/>
          <w:bCs/>
          <w:lang w:eastAsia="it-IT"/>
        </w:rPr>
        <w:t xml:space="preserve">, manifestando pertanto un effetto </w:t>
      </w:r>
      <w:proofErr w:type="spellStart"/>
      <w:r w:rsidRPr="00512DB5">
        <w:rPr>
          <w:rFonts w:eastAsia="Calibri" w:cs="Calibri"/>
          <w:bCs/>
          <w:lang w:eastAsia="it-IT"/>
        </w:rPr>
        <w:t>antiaterosclerotico</w:t>
      </w:r>
      <w:proofErr w:type="spellEnd"/>
      <w:r w:rsidRPr="00512DB5">
        <w:rPr>
          <w:rFonts w:eastAsia="Calibri" w:cs="Calibri"/>
          <w:bCs/>
          <w:lang w:eastAsia="it-IT"/>
        </w:rPr>
        <w:t xml:space="preserve"> e antitrombotico.</w:t>
      </w:r>
    </w:p>
    <w:p w14:paraId="65D4870F" w14:textId="77777777" w:rsidR="00512DB5" w:rsidRPr="00512DB5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512DB5">
        <w:rPr>
          <w:rFonts w:eastAsia="Calibri" w:cs="Calibri"/>
          <w:bCs/>
          <w:lang w:eastAsia="it-IT"/>
        </w:rPr>
        <w:t xml:space="preserve">L’EPA e il DHA, come altri acidi n-3 polinsaturi, manifestano, anche a basse dosi, un’azione antiaritmica, probabilmente tramite un diretto effetto stabilizzante sui </w:t>
      </w:r>
      <w:proofErr w:type="spellStart"/>
      <w:r w:rsidRPr="00512DB5">
        <w:rPr>
          <w:rFonts w:eastAsia="Calibri" w:cs="Calibri"/>
          <w:bCs/>
          <w:lang w:eastAsia="it-IT"/>
        </w:rPr>
        <w:t>cardiomiociti</w:t>
      </w:r>
      <w:proofErr w:type="spellEnd"/>
      <w:r w:rsidRPr="00512DB5">
        <w:rPr>
          <w:rFonts w:eastAsia="Calibri" w:cs="Calibri"/>
          <w:bCs/>
          <w:lang w:eastAsia="it-IT"/>
        </w:rPr>
        <w:t>.</w:t>
      </w:r>
    </w:p>
    <w:p w14:paraId="1FA5DC9C" w14:textId="453A3A1F" w:rsidR="00F4008F" w:rsidRPr="00512DB5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512DB5">
        <w:rPr>
          <w:rFonts w:eastAsia="Calibri" w:cs="Calibri"/>
          <w:bCs/>
          <w:lang w:eastAsia="it-IT"/>
        </w:rPr>
        <w:t>I favorevoli effetti cardiovascolari di EPA e DHA includono anche la riduzione dei livelli plasmatici di trigliceridi, di VLDL e di fibrinogeno e l’aumento della deformabilità eritrocitaria con conseguente riduzione della viscosità ematica.</w:t>
      </w:r>
    </w:p>
    <w:p w14:paraId="2CA13E62" w14:textId="77777777" w:rsidR="00EF6711" w:rsidRPr="00512DB5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D5AFE7D" w14:textId="5EEAB6DA" w:rsidR="00F4008F" w:rsidRPr="00D811AA" w:rsidRDefault="00FA6CA8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811AA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Pr="00D811AA">
        <w:rPr>
          <w:rFonts w:eastAsia="Calibri" w:cs="Calibri"/>
          <w:color w:val="000000"/>
          <w:lang w:eastAsia="it-IT"/>
        </w:rPr>
        <w:t>A</w:t>
      </w:r>
      <w:r w:rsidR="00D542DE" w:rsidRPr="00D811AA">
        <w:rPr>
          <w:rFonts w:eastAsia="Calibri" w:cs="Calibri"/>
          <w:color w:val="000000"/>
          <w:lang w:eastAsia="it-IT"/>
        </w:rPr>
        <w:t>urobindo</w:t>
      </w:r>
      <w:proofErr w:type="spellEnd"/>
      <w:r w:rsidR="0042214D" w:rsidRPr="00D811AA">
        <w:rPr>
          <w:rFonts w:eastAsia="Calibri" w:cs="Calibri"/>
          <w:color w:val="000000"/>
          <w:lang w:eastAsia="it-IT"/>
        </w:rPr>
        <w:t xml:space="preserve"> </w:t>
      </w:r>
      <w:r w:rsidR="00265B61" w:rsidRPr="00D811AA">
        <w:t>è utilizzato per</w:t>
      </w:r>
      <w:r w:rsidR="00F4008F" w:rsidRPr="00D811AA">
        <w:t>:</w:t>
      </w:r>
    </w:p>
    <w:p w14:paraId="21957998" w14:textId="202743A6" w:rsidR="00F4008F" w:rsidRPr="00D811AA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proofErr w:type="spellStart"/>
      <w:r w:rsidRPr="00D811AA">
        <w:rPr>
          <w:u w:val="single"/>
        </w:rPr>
        <w:t>Ipertrigliceridemia</w:t>
      </w:r>
      <w:proofErr w:type="spellEnd"/>
    </w:p>
    <w:p w14:paraId="40E2F60A" w14:textId="68C8FFDB" w:rsidR="00265B61" w:rsidRPr="00D811AA" w:rsidRDefault="00F4008F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811AA">
        <w:t>Riduzione dei livelli elevati di trigliceridi quando la risposta alle diete e ad altre misure non farmacologiche da sole si sia dimostrata insufficiente (il trattamento deve essere sempre associato ad adeguato regime dietetico).</w:t>
      </w:r>
      <w:r w:rsidR="0042214D" w:rsidRPr="00D811AA">
        <w:t xml:space="preserve"> </w:t>
      </w:r>
    </w:p>
    <w:p w14:paraId="5E05BF90" w14:textId="77777777" w:rsidR="00265B61" w:rsidRPr="00D811AA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C8D2EDC" w14:textId="7EF9ECCA" w:rsidR="00F964BE" w:rsidRDefault="00FC0183" w:rsidP="00F964BE">
      <w:pPr>
        <w:spacing w:after="0" w:line="240" w:lineRule="auto"/>
        <w:jc w:val="both"/>
        <w:rPr>
          <w:rFonts w:cs="Arial"/>
        </w:rPr>
      </w:pPr>
      <w:r>
        <w:t>P</w:t>
      </w:r>
      <w:r w:rsidR="00F964BE" w:rsidRPr="00EF6711">
        <w:t xml:space="preserve">oiché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5C50B6">
        <w:rPr>
          <w:rFonts w:eastAsia="Calibri" w:cs="Calibri"/>
          <w:color w:val="000000"/>
          <w:lang w:eastAsia="it-IT"/>
        </w:rPr>
        <w:t xml:space="preserve"> </w:t>
      </w:r>
      <w:r w:rsidR="00F964BE" w:rsidRPr="00EF6711">
        <w:rPr>
          <w:rFonts w:cs="Arial"/>
        </w:rPr>
        <w:t xml:space="preserve">è somministrato come </w:t>
      </w:r>
      <w:r w:rsidR="005C50B6">
        <w:rPr>
          <w:rFonts w:cs="Arial"/>
        </w:rPr>
        <w:t xml:space="preserve">capsule </w:t>
      </w:r>
      <w:r w:rsidR="000C6CA2">
        <w:rPr>
          <w:rFonts w:ascii="Calibri" w:hAnsi="Calibri" w:cs="Arial"/>
        </w:rPr>
        <w:t xml:space="preserve">molli </w:t>
      </w:r>
      <w:r w:rsidR="000C6CA2">
        <w:rPr>
          <w:rFonts w:ascii="Calibri" w:eastAsia="Calibri" w:hAnsi="Calibri" w:cs="Arial"/>
        </w:rPr>
        <w:t>e c</w:t>
      </w:r>
      <w:r w:rsidR="000C6CA2">
        <w:rPr>
          <w:rFonts w:ascii="Calibri" w:hAnsi="Calibri" w:cs="Arial"/>
        </w:rPr>
        <w:t xml:space="preserve">onsiderato che </w:t>
      </w:r>
      <w:r w:rsidR="000C6CA2" w:rsidRPr="006114DF">
        <w:rPr>
          <w:rFonts w:ascii="Calibri" w:hAnsi="Calibri" w:cs="Arial"/>
        </w:rPr>
        <w:t xml:space="preserve">il principio attivo </w:t>
      </w:r>
      <w:r w:rsidR="000C6CA2">
        <w:rPr>
          <w:rFonts w:ascii="Calibri" w:hAnsi="Calibri" w:cs="Arial"/>
        </w:rPr>
        <w:t>contenuto n</w:t>
      </w:r>
      <w:r w:rsidR="000C6CA2" w:rsidRPr="006114DF">
        <w:rPr>
          <w:rFonts w:ascii="Calibri" w:hAnsi="Calibri" w:cs="Arial"/>
        </w:rPr>
        <w:t xml:space="preserve">elle capsule </w:t>
      </w:r>
      <w:r w:rsidR="000C6CA2">
        <w:rPr>
          <w:rFonts w:ascii="Calibri" w:hAnsi="Calibri" w:cs="Arial"/>
        </w:rPr>
        <w:t xml:space="preserve">è </w:t>
      </w:r>
      <w:r w:rsidR="000C6CA2" w:rsidRPr="006114DF">
        <w:rPr>
          <w:rFonts w:ascii="Calibri" w:hAnsi="Calibri" w:cs="Arial"/>
        </w:rPr>
        <w:t xml:space="preserve">oleoso </w:t>
      </w:r>
      <w:r w:rsidR="000C6CA2">
        <w:rPr>
          <w:rFonts w:ascii="Calibri" w:hAnsi="Calibri" w:cs="Arial"/>
        </w:rPr>
        <w:t xml:space="preserve">ed </w:t>
      </w:r>
      <w:r w:rsidR="000C6CA2" w:rsidRPr="00B44EB8">
        <w:rPr>
          <w:rFonts w:ascii="Calibri" w:hAnsi="Calibri" w:cs="Arial"/>
        </w:rPr>
        <w:t xml:space="preserve">è stata dimostrata una disintegrazione rapida e comparabile </w:t>
      </w:r>
      <w:r w:rsidR="00B05C6D">
        <w:rPr>
          <w:rFonts w:ascii="Calibri" w:hAnsi="Calibri" w:cs="Arial"/>
        </w:rPr>
        <w:t>a</w:t>
      </w:r>
      <w:r w:rsidR="000C6CA2" w:rsidRPr="00B44EB8">
        <w:rPr>
          <w:rFonts w:ascii="Calibri" w:hAnsi="Calibri" w:cs="Arial"/>
        </w:rPr>
        <w:t>lle capsule della formulazione di riferimento</w:t>
      </w:r>
      <w:r w:rsidR="00F964BE" w:rsidRPr="00EF6711">
        <w:rPr>
          <w:rFonts w:cs="Arial"/>
        </w:rPr>
        <w:t>, è stat</w:t>
      </w:r>
      <w:r w:rsidR="00F964BE">
        <w:rPr>
          <w:rFonts w:cs="Arial"/>
        </w:rPr>
        <w:t>o possibile</w:t>
      </w:r>
      <w:r w:rsidR="00F964BE" w:rsidRPr="00EF6711">
        <w:rPr>
          <w:rFonts w:cs="Arial"/>
        </w:rPr>
        <w:t xml:space="preserve"> conce</w:t>
      </w:r>
      <w:r w:rsidR="00F964BE">
        <w:rPr>
          <w:rFonts w:cs="Arial"/>
        </w:rPr>
        <w:t>dere</w:t>
      </w:r>
      <w:r w:rsidR="00F964BE" w:rsidRPr="00EF6711">
        <w:rPr>
          <w:rFonts w:cs="Arial"/>
        </w:rPr>
        <w:t xml:space="preserve"> l’esenzione dalla conduzione di studi clinici di confronto con il medicinale di riferimento.</w:t>
      </w:r>
    </w:p>
    <w:p w14:paraId="2A1533B1" w14:textId="77777777" w:rsidR="00CC52A3" w:rsidRDefault="00CC52A3" w:rsidP="0042214D">
      <w:pPr>
        <w:spacing w:after="0" w:line="240" w:lineRule="auto"/>
        <w:jc w:val="both"/>
      </w:pPr>
    </w:p>
    <w:p w14:paraId="0A6CCECB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</w:t>
      </w:r>
    </w:p>
    <w:p w14:paraId="0B45EBC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14732DAD" w14:textId="77777777" w:rsidR="004E5A39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5C50B6" w:rsidRPr="00EF6711">
        <w:t>È</w:t>
      </w:r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21AC0D68" w14:textId="77777777" w:rsidR="00B862CA" w:rsidRDefault="00B862CA" w:rsidP="00EF6711">
      <w:pPr>
        <w:spacing w:after="0" w:line="240" w:lineRule="auto"/>
        <w:jc w:val="both"/>
      </w:pPr>
    </w:p>
    <w:p w14:paraId="608B142A" w14:textId="77777777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529170BD" w14:textId="77777777" w:rsidR="00747E46" w:rsidRDefault="00747E46" w:rsidP="00EF6711">
      <w:pPr>
        <w:spacing w:after="0" w:line="240" w:lineRule="auto"/>
        <w:jc w:val="both"/>
      </w:pPr>
    </w:p>
    <w:p w14:paraId="309EE89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5B4CB759" w14:textId="77777777" w:rsidR="00CC52A3" w:rsidRPr="00CC52A3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14:paraId="2922C5C6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67014F">
        <w:rPr>
          <w:b/>
        </w:rPr>
        <w:t>E</w:t>
      </w:r>
      <w:r w:rsidR="0067014F" w:rsidRPr="0067014F">
        <w:rPr>
          <w:b/>
        </w:rPr>
        <w:t>steri etilici di acidi grassi polinsaturi</w:t>
      </w:r>
    </w:p>
    <w:p w14:paraId="3609FABF" w14:textId="77777777" w:rsidR="004E5A39" w:rsidRDefault="004E5A39" w:rsidP="00CC52A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F6711">
        <w:rPr>
          <w:u w:val="single"/>
        </w:rPr>
        <w:lastRenderedPageBreak/>
        <w:t>Nome chimico</w:t>
      </w:r>
    </w:p>
    <w:p w14:paraId="37E5459B" w14:textId="77777777" w:rsidR="0067014F" w:rsidRPr="0067014F" w:rsidRDefault="0067014F" w:rsidP="0067014F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14:paraId="71AC2B70" w14:textId="77777777" w:rsidR="0067014F" w:rsidRPr="0067014F" w:rsidRDefault="0067014F" w:rsidP="0067014F">
      <w:pPr>
        <w:autoSpaceDE w:val="0"/>
        <w:autoSpaceDN w:val="0"/>
        <w:adjustRightInd w:val="0"/>
        <w:spacing w:after="0" w:line="240" w:lineRule="auto"/>
      </w:pPr>
      <w:r w:rsidRPr="0067014F">
        <w:rPr>
          <w:u w:val="single"/>
        </w:rPr>
        <w:t xml:space="preserve">EPA </w:t>
      </w:r>
      <w:proofErr w:type="spellStart"/>
      <w:r w:rsidRPr="0067014F">
        <w:rPr>
          <w:u w:val="single"/>
        </w:rPr>
        <w:t>ethyl</w:t>
      </w:r>
      <w:proofErr w:type="spellEnd"/>
      <w:r w:rsidRPr="0067014F">
        <w:rPr>
          <w:u w:val="single"/>
        </w:rPr>
        <w:t xml:space="preserve"> </w:t>
      </w:r>
      <w:proofErr w:type="spellStart"/>
      <w:r w:rsidRPr="0067014F">
        <w:rPr>
          <w:u w:val="single"/>
        </w:rPr>
        <w:t>ester</w:t>
      </w:r>
      <w:proofErr w:type="spellEnd"/>
      <w:r w:rsidRPr="0067014F">
        <w:t xml:space="preserve">: </w:t>
      </w:r>
      <w:proofErr w:type="spellStart"/>
      <w:r w:rsidRPr="0067014F">
        <w:t>ethyl</w:t>
      </w:r>
      <w:proofErr w:type="spellEnd"/>
      <w:r w:rsidRPr="0067014F">
        <w:t xml:space="preserve"> (5</w:t>
      </w:r>
      <w:r w:rsidRPr="0067014F">
        <w:rPr>
          <w:i/>
          <w:iCs/>
        </w:rPr>
        <w:t>Z</w:t>
      </w:r>
      <w:r w:rsidRPr="0067014F">
        <w:t>,8</w:t>
      </w:r>
      <w:r w:rsidRPr="0067014F">
        <w:rPr>
          <w:i/>
          <w:iCs/>
        </w:rPr>
        <w:t>Z</w:t>
      </w:r>
      <w:r w:rsidRPr="0067014F">
        <w:t>,11</w:t>
      </w:r>
      <w:r w:rsidRPr="0067014F">
        <w:rPr>
          <w:i/>
          <w:iCs/>
        </w:rPr>
        <w:t>Z</w:t>
      </w:r>
      <w:r w:rsidRPr="0067014F">
        <w:t>,14</w:t>
      </w:r>
      <w:r w:rsidRPr="0067014F">
        <w:rPr>
          <w:i/>
          <w:iCs/>
        </w:rPr>
        <w:t>Z</w:t>
      </w:r>
      <w:r w:rsidRPr="0067014F">
        <w:t>,17</w:t>
      </w:r>
      <w:r w:rsidRPr="0067014F">
        <w:rPr>
          <w:i/>
          <w:iCs/>
        </w:rPr>
        <w:t>Z</w:t>
      </w:r>
      <w:r w:rsidRPr="0067014F">
        <w:t xml:space="preserve">)-icosa-5,8,11,14,17-pentaenoate </w:t>
      </w:r>
    </w:p>
    <w:p w14:paraId="750B699C" w14:textId="77777777" w:rsidR="0067014F" w:rsidRPr="0067014F" w:rsidRDefault="0067014F" w:rsidP="0067014F">
      <w:pPr>
        <w:autoSpaceDE w:val="0"/>
        <w:autoSpaceDN w:val="0"/>
        <w:adjustRightInd w:val="0"/>
        <w:spacing w:after="0" w:line="240" w:lineRule="auto"/>
      </w:pPr>
      <w:r w:rsidRPr="0067014F">
        <w:rPr>
          <w:u w:val="single"/>
        </w:rPr>
        <w:t xml:space="preserve">DHA </w:t>
      </w:r>
      <w:proofErr w:type="spellStart"/>
      <w:r w:rsidRPr="0067014F">
        <w:rPr>
          <w:u w:val="single"/>
        </w:rPr>
        <w:t>ethyl</w:t>
      </w:r>
      <w:proofErr w:type="spellEnd"/>
      <w:r w:rsidRPr="0067014F">
        <w:rPr>
          <w:u w:val="single"/>
        </w:rPr>
        <w:t xml:space="preserve"> </w:t>
      </w:r>
      <w:proofErr w:type="spellStart"/>
      <w:r w:rsidRPr="0067014F">
        <w:rPr>
          <w:u w:val="single"/>
        </w:rPr>
        <w:t>ester</w:t>
      </w:r>
      <w:proofErr w:type="spellEnd"/>
      <w:r w:rsidRPr="0067014F">
        <w:t xml:space="preserve">: </w:t>
      </w:r>
      <w:proofErr w:type="spellStart"/>
      <w:r w:rsidRPr="0067014F">
        <w:t>ethyl</w:t>
      </w:r>
      <w:proofErr w:type="spellEnd"/>
      <w:r w:rsidRPr="0067014F">
        <w:t xml:space="preserve"> (4</w:t>
      </w:r>
      <w:r w:rsidRPr="0067014F">
        <w:rPr>
          <w:i/>
          <w:iCs/>
        </w:rPr>
        <w:t>Z</w:t>
      </w:r>
      <w:r w:rsidRPr="0067014F">
        <w:t>,7</w:t>
      </w:r>
      <w:r w:rsidRPr="0067014F">
        <w:rPr>
          <w:i/>
          <w:iCs/>
        </w:rPr>
        <w:t>Z</w:t>
      </w:r>
      <w:r w:rsidRPr="0067014F">
        <w:t>,10</w:t>
      </w:r>
      <w:r w:rsidRPr="0067014F">
        <w:rPr>
          <w:i/>
          <w:iCs/>
        </w:rPr>
        <w:t>Z</w:t>
      </w:r>
      <w:r w:rsidRPr="0067014F">
        <w:t>,13</w:t>
      </w:r>
      <w:r w:rsidRPr="0067014F">
        <w:rPr>
          <w:i/>
          <w:iCs/>
        </w:rPr>
        <w:t>Z</w:t>
      </w:r>
      <w:r w:rsidRPr="0067014F">
        <w:t>,16</w:t>
      </w:r>
      <w:r w:rsidRPr="0067014F">
        <w:rPr>
          <w:i/>
          <w:iCs/>
        </w:rPr>
        <w:t>Z</w:t>
      </w:r>
      <w:r w:rsidRPr="0067014F">
        <w:t>,19</w:t>
      </w:r>
      <w:r w:rsidRPr="0067014F">
        <w:rPr>
          <w:i/>
          <w:iCs/>
        </w:rPr>
        <w:t>Z</w:t>
      </w:r>
      <w:r w:rsidRPr="0067014F">
        <w:t xml:space="preserve">)-docosa-4,7,10,13,16,19-hexaenoate </w:t>
      </w:r>
    </w:p>
    <w:p w14:paraId="51DF84AD" w14:textId="77777777" w:rsidR="0067014F" w:rsidRPr="0067014F" w:rsidRDefault="0067014F" w:rsidP="0067014F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proofErr w:type="spellStart"/>
      <w:r w:rsidRPr="0067014F">
        <w:rPr>
          <w:lang w:val="en-GB"/>
        </w:rPr>
        <w:t>Ph.Eur</w:t>
      </w:r>
      <w:proofErr w:type="spellEnd"/>
      <w:r w:rsidRPr="0067014F">
        <w:rPr>
          <w:lang w:val="en-GB"/>
        </w:rPr>
        <w:t>: Omega-3-Acid Ethyl Esters 90</w:t>
      </w:r>
    </w:p>
    <w:p w14:paraId="06F1B632" w14:textId="77777777" w:rsidR="0067014F" w:rsidRPr="0067014F" w:rsidRDefault="0067014F" w:rsidP="0067014F">
      <w:pPr>
        <w:autoSpaceDE w:val="0"/>
        <w:autoSpaceDN w:val="0"/>
        <w:adjustRightInd w:val="0"/>
        <w:spacing w:after="0" w:line="240" w:lineRule="auto"/>
        <w:rPr>
          <w:highlight w:val="yellow"/>
          <w:lang w:val="en-GB"/>
        </w:rPr>
      </w:pPr>
    </w:p>
    <w:p w14:paraId="01E74B5F" w14:textId="77777777" w:rsidR="004E5A39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21433FA0" w14:textId="77777777" w:rsidR="00835E78" w:rsidRDefault="00835E78" w:rsidP="00EF6711">
      <w:pPr>
        <w:spacing w:after="0" w:line="240" w:lineRule="auto"/>
        <w:jc w:val="both"/>
      </w:pPr>
      <w:r>
        <w:t>EPA</w:t>
      </w:r>
    </w:p>
    <w:p w14:paraId="2BEC94E0" w14:textId="77777777" w:rsidR="00835E78" w:rsidRDefault="00835E78" w:rsidP="00EF6711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 wp14:anchorId="00E9FC28" wp14:editId="2B7B4C8B">
            <wp:extent cx="2089150" cy="600988"/>
            <wp:effectExtent l="0" t="0" r="635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6922" cy="60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82540" w14:textId="77777777" w:rsidR="00835E78" w:rsidRDefault="00835E78" w:rsidP="00EF6711">
      <w:pPr>
        <w:spacing w:after="0" w:line="240" w:lineRule="auto"/>
        <w:jc w:val="both"/>
      </w:pPr>
      <w:r>
        <w:t>DHA</w:t>
      </w:r>
    </w:p>
    <w:p w14:paraId="6F59D3DA" w14:textId="77777777" w:rsidR="00835E78" w:rsidRPr="00EF6711" w:rsidRDefault="00835E78" w:rsidP="00EF6711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 wp14:anchorId="34344B50" wp14:editId="553A00BC">
            <wp:extent cx="2110833" cy="419100"/>
            <wp:effectExtent l="0" t="0" r="381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6360" cy="42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13699" w14:textId="77777777" w:rsidR="00EF10EB" w:rsidRDefault="00EF10EB" w:rsidP="00EF6711">
      <w:pPr>
        <w:spacing w:after="0" w:line="240" w:lineRule="auto"/>
        <w:jc w:val="both"/>
        <w:rPr>
          <w:u w:val="single"/>
        </w:rPr>
      </w:pPr>
    </w:p>
    <w:p w14:paraId="693874B4" w14:textId="77777777" w:rsidR="004E5A39" w:rsidRPr="00EF10EB" w:rsidRDefault="004E5A39" w:rsidP="00EF10E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F10EB">
        <w:rPr>
          <w:rFonts w:asciiTheme="minorHAnsi" w:hAnsiTheme="minorHAnsi" w:cstheme="minorHAnsi"/>
          <w:sz w:val="22"/>
          <w:szCs w:val="22"/>
          <w:u w:val="single"/>
        </w:rPr>
        <w:t>Formula molecolare</w:t>
      </w:r>
      <w:r w:rsidRPr="00EF10EB">
        <w:rPr>
          <w:rFonts w:asciiTheme="minorHAnsi" w:hAnsiTheme="minorHAnsi" w:cstheme="minorHAnsi"/>
          <w:sz w:val="22"/>
          <w:szCs w:val="22"/>
        </w:rPr>
        <w:t>:</w:t>
      </w:r>
      <w:r w:rsidRPr="00EF10EB">
        <w:rPr>
          <w:rStyle w:val="s1"/>
          <w:rFonts w:asciiTheme="minorHAnsi" w:hAnsiTheme="minorHAnsi" w:cstheme="minorHAnsi"/>
          <w:sz w:val="22"/>
          <w:szCs w:val="22"/>
        </w:rPr>
        <w:t xml:space="preserve"> </w:t>
      </w:r>
      <w:r w:rsidR="00EF10EB" w:rsidRPr="00EF10EB">
        <w:rPr>
          <w:rFonts w:asciiTheme="minorHAnsi" w:hAnsiTheme="minorHAnsi" w:cstheme="minorHAnsi"/>
          <w:sz w:val="22"/>
          <w:szCs w:val="22"/>
        </w:rPr>
        <w:t xml:space="preserve"> EPA </w:t>
      </w:r>
      <w:proofErr w:type="spellStart"/>
      <w:r w:rsidR="00EF10EB" w:rsidRPr="00EF10EB">
        <w:rPr>
          <w:rFonts w:asciiTheme="minorHAnsi" w:hAnsiTheme="minorHAnsi" w:cstheme="minorHAnsi"/>
          <w:sz w:val="22"/>
          <w:szCs w:val="22"/>
        </w:rPr>
        <w:t>ethyl</w:t>
      </w:r>
      <w:proofErr w:type="spellEnd"/>
      <w:r w:rsidR="00EF10EB" w:rsidRPr="00EF10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F10EB" w:rsidRPr="00EF10EB">
        <w:rPr>
          <w:rFonts w:asciiTheme="minorHAnsi" w:hAnsiTheme="minorHAnsi" w:cstheme="minorHAnsi"/>
          <w:sz w:val="22"/>
          <w:szCs w:val="22"/>
        </w:rPr>
        <w:t>ester</w:t>
      </w:r>
      <w:proofErr w:type="spellEnd"/>
      <w:r w:rsidR="00EF10EB" w:rsidRPr="00EF10EB">
        <w:rPr>
          <w:rFonts w:asciiTheme="minorHAnsi" w:hAnsiTheme="minorHAnsi" w:cstheme="minorHAnsi"/>
          <w:sz w:val="22"/>
          <w:szCs w:val="22"/>
        </w:rPr>
        <w:t>: C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22</w:t>
      </w:r>
      <w:r w:rsidR="00EF10EB" w:rsidRPr="00EF10EB">
        <w:rPr>
          <w:rFonts w:asciiTheme="minorHAnsi" w:hAnsiTheme="minorHAnsi" w:cstheme="minorHAnsi"/>
          <w:sz w:val="22"/>
          <w:szCs w:val="22"/>
        </w:rPr>
        <w:t>H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34</w:t>
      </w:r>
      <w:r w:rsidR="00EF10EB" w:rsidRPr="00EF10EB">
        <w:rPr>
          <w:rFonts w:asciiTheme="minorHAnsi" w:hAnsiTheme="minorHAnsi" w:cstheme="minorHAnsi"/>
          <w:sz w:val="22"/>
          <w:szCs w:val="22"/>
        </w:rPr>
        <w:t>O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EF10EB" w:rsidRPr="00EF10EB">
        <w:rPr>
          <w:rFonts w:asciiTheme="minorHAnsi" w:hAnsiTheme="minorHAnsi" w:cstheme="minorHAnsi"/>
          <w:sz w:val="22"/>
          <w:szCs w:val="22"/>
        </w:rPr>
        <w:t xml:space="preserve">; DHA </w:t>
      </w:r>
      <w:proofErr w:type="spellStart"/>
      <w:r w:rsidR="00EF10EB" w:rsidRPr="00EF10EB">
        <w:rPr>
          <w:rFonts w:asciiTheme="minorHAnsi" w:hAnsiTheme="minorHAnsi" w:cstheme="minorHAnsi"/>
          <w:sz w:val="22"/>
          <w:szCs w:val="22"/>
        </w:rPr>
        <w:t>ethyl</w:t>
      </w:r>
      <w:proofErr w:type="spellEnd"/>
      <w:r w:rsidR="00EF10EB" w:rsidRPr="00EF10E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F10EB" w:rsidRPr="00EF10EB">
        <w:rPr>
          <w:rFonts w:asciiTheme="minorHAnsi" w:hAnsiTheme="minorHAnsi" w:cstheme="minorHAnsi"/>
          <w:sz w:val="22"/>
          <w:szCs w:val="22"/>
        </w:rPr>
        <w:t>ester</w:t>
      </w:r>
      <w:proofErr w:type="spellEnd"/>
      <w:r w:rsidR="00EF10EB" w:rsidRPr="00EF10EB">
        <w:rPr>
          <w:rFonts w:asciiTheme="minorHAnsi" w:hAnsiTheme="minorHAnsi" w:cstheme="minorHAnsi"/>
          <w:sz w:val="22"/>
          <w:szCs w:val="22"/>
        </w:rPr>
        <w:t>: C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24</w:t>
      </w:r>
      <w:r w:rsidR="00EF10EB" w:rsidRPr="00EF10EB">
        <w:rPr>
          <w:rFonts w:asciiTheme="minorHAnsi" w:hAnsiTheme="minorHAnsi" w:cstheme="minorHAnsi"/>
          <w:sz w:val="22"/>
          <w:szCs w:val="22"/>
        </w:rPr>
        <w:t>H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36</w:t>
      </w:r>
      <w:r w:rsidR="00EF10EB" w:rsidRPr="00EF10EB">
        <w:rPr>
          <w:rFonts w:asciiTheme="minorHAnsi" w:hAnsiTheme="minorHAnsi" w:cstheme="minorHAnsi"/>
          <w:sz w:val="22"/>
          <w:szCs w:val="22"/>
        </w:rPr>
        <w:t>O</w:t>
      </w:r>
      <w:r w:rsidR="00EF10EB" w:rsidRPr="00EF10EB">
        <w:rPr>
          <w:rFonts w:asciiTheme="minorHAnsi" w:hAnsiTheme="minorHAnsi" w:cstheme="minorHAnsi"/>
          <w:sz w:val="22"/>
          <w:szCs w:val="22"/>
          <w:vertAlign w:val="subscript"/>
        </w:rPr>
        <w:t>2</w:t>
      </w:r>
    </w:p>
    <w:p w14:paraId="35E21786" w14:textId="77777777" w:rsidR="004E5A39" w:rsidRPr="00EF10EB" w:rsidRDefault="004E5A39" w:rsidP="00EF10EB">
      <w:pPr>
        <w:spacing w:after="0" w:line="240" w:lineRule="auto"/>
        <w:jc w:val="both"/>
        <w:rPr>
          <w:rFonts w:cstheme="minorHAnsi"/>
        </w:rPr>
      </w:pPr>
      <w:r w:rsidRPr="00EF10EB">
        <w:rPr>
          <w:rFonts w:cstheme="minorHAnsi"/>
          <w:u w:val="single"/>
        </w:rPr>
        <w:t>Peso molecolare</w:t>
      </w:r>
      <w:r w:rsidRPr="00EF10EB">
        <w:rPr>
          <w:rFonts w:cstheme="minorHAnsi"/>
        </w:rPr>
        <w:t>:</w:t>
      </w:r>
      <w:r w:rsidRPr="00EF10EB">
        <w:rPr>
          <w:rFonts w:cstheme="minorHAnsi"/>
          <w:color w:val="252525"/>
          <w:shd w:val="clear" w:color="auto" w:fill="F9F9F9"/>
        </w:rPr>
        <w:t xml:space="preserve"> </w:t>
      </w:r>
      <w:r w:rsidR="00EF10EB" w:rsidRPr="00EF10EB">
        <w:rPr>
          <w:rFonts w:cstheme="minorHAnsi"/>
          <w:color w:val="252525"/>
          <w:shd w:val="clear" w:color="auto" w:fill="F9F9F9"/>
        </w:rPr>
        <w:t xml:space="preserve">EPA 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ethyl</w:t>
      </w:r>
      <w:proofErr w:type="spellEnd"/>
      <w:r w:rsidR="00EF10EB" w:rsidRPr="00EF10EB">
        <w:rPr>
          <w:rFonts w:cstheme="minorHAnsi"/>
          <w:color w:val="252525"/>
          <w:shd w:val="clear" w:color="auto" w:fill="F9F9F9"/>
        </w:rPr>
        <w:t xml:space="preserve"> 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ester</w:t>
      </w:r>
      <w:proofErr w:type="spellEnd"/>
      <w:r w:rsidR="00EF10EB" w:rsidRPr="00EF10EB">
        <w:rPr>
          <w:rFonts w:cstheme="minorHAnsi"/>
          <w:color w:val="252525"/>
          <w:shd w:val="clear" w:color="auto" w:fill="F9F9F9"/>
        </w:rPr>
        <w:t>: 330.50 g/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mol</w:t>
      </w:r>
      <w:proofErr w:type="spellEnd"/>
      <w:r w:rsidR="00EF10EB" w:rsidRPr="00EF10EB">
        <w:rPr>
          <w:rFonts w:cstheme="minorHAnsi"/>
          <w:color w:val="252525"/>
          <w:shd w:val="clear" w:color="auto" w:fill="F9F9F9"/>
        </w:rPr>
        <w:t xml:space="preserve">; DHA 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ethyl</w:t>
      </w:r>
      <w:proofErr w:type="spellEnd"/>
      <w:r w:rsidR="00EF10EB" w:rsidRPr="00EF10EB">
        <w:rPr>
          <w:rFonts w:cstheme="minorHAnsi"/>
          <w:color w:val="252525"/>
          <w:shd w:val="clear" w:color="auto" w:fill="F9F9F9"/>
        </w:rPr>
        <w:t xml:space="preserve"> 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ester</w:t>
      </w:r>
      <w:proofErr w:type="spellEnd"/>
      <w:r w:rsidR="00EF10EB" w:rsidRPr="00EF10EB">
        <w:rPr>
          <w:rFonts w:cstheme="minorHAnsi"/>
          <w:color w:val="252525"/>
          <w:shd w:val="clear" w:color="auto" w:fill="F9F9F9"/>
        </w:rPr>
        <w:t>: 356.54 g/</w:t>
      </w:r>
      <w:proofErr w:type="spellStart"/>
      <w:r w:rsidR="00EF10EB" w:rsidRPr="00EF10EB">
        <w:rPr>
          <w:rFonts w:cstheme="minorHAnsi"/>
          <w:color w:val="252525"/>
          <w:shd w:val="clear" w:color="auto" w:fill="F9F9F9"/>
        </w:rPr>
        <w:t>mol</w:t>
      </w:r>
      <w:proofErr w:type="spellEnd"/>
    </w:p>
    <w:p w14:paraId="3DAD4C5E" w14:textId="77777777" w:rsidR="004E5A39" w:rsidRPr="00B0799D" w:rsidRDefault="004E5A39" w:rsidP="00EF6711">
      <w:pPr>
        <w:spacing w:after="0" w:line="240" w:lineRule="auto"/>
        <w:jc w:val="both"/>
        <w:rPr>
          <w:rFonts w:cstheme="minorHAnsi"/>
          <w:lang w:val="en-GB"/>
        </w:rPr>
      </w:pPr>
      <w:r w:rsidRPr="00EF10EB">
        <w:rPr>
          <w:rFonts w:cstheme="minorHAnsi"/>
          <w:u w:val="single"/>
          <w:lang w:val="en-GB"/>
        </w:rPr>
        <w:t>CAS</w:t>
      </w:r>
      <w:r w:rsidRPr="00EF10EB">
        <w:rPr>
          <w:rFonts w:cstheme="minorHAnsi"/>
          <w:lang w:val="en-GB"/>
        </w:rPr>
        <w:t xml:space="preserve">: </w:t>
      </w:r>
      <w:r w:rsidR="00EF10EB" w:rsidRPr="00EF10EB">
        <w:rPr>
          <w:rFonts w:cstheme="minorHAnsi"/>
          <w:lang w:val="en-GB"/>
        </w:rPr>
        <w:t xml:space="preserve">EPA ethyl ester: [86227-47-6]; </w:t>
      </w:r>
      <w:r w:rsidR="00EF10EB" w:rsidRPr="00B0799D">
        <w:rPr>
          <w:rFonts w:cstheme="minorHAnsi"/>
          <w:lang w:val="en-GB"/>
        </w:rPr>
        <w:t>DHA ethyl ester: [81926-94-5]</w:t>
      </w:r>
    </w:p>
    <w:p w14:paraId="3C578013" w14:textId="77777777" w:rsidR="004E5A39" w:rsidRPr="00B0799D" w:rsidRDefault="004E5A39" w:rsidP="00EF6711">
      <w:pPr>
        <w:spacing w:after="0" w:line="240" w:lineRule="auto"/>
        <w:jc w:val="both"/>
        <w:rPr>
          <w:rFonts w:cstheme="minorHAnsi"/>
        </w:rPr>
      </w:pPr>
      <w:r w:rsidRPr="00B0799D">
        <w:rPr>
          <w:rFonts w:cstheme="minorHAnsi"/>
          <w:u w:val="single"/>
        </w:rPr>
        <w:t>Aspetto</w:t>
      </w:r>
      <w:r w:rsidRPr="00B0799D">
        <w:rPr>
          <w:rFonts w:cstheme="minorHAnsi"/>
        </w:rPr>
        <w:t xml:space="preserve">: </w:t>
      </w:r>
      <w:r w:rsidR="00EF10EB" w:rsidRPr="00B0799D">
        <w:rPr>
          <w:rFonts w:cstheme="minorHAnsi"/>
        </w:rPr>
        <w:t>olio limpido di colore giallo chiaro</w:t>
      </w:r>
      <w:r w:rsidR="00CC52A3" w:rsidRPr="00B0799D">
        <w:rPr>
          <w:rFonts w:cstheme="minorHAnsi"/>
          <w:b/>
          <w:i/>
        </w:rPr>
        <w:t>.</w:t>
      </w:r>
    </w:p>
    <w:p w14:paraId="03D92F26" w14:textId="77777777" w:rsidR="004E5A39" w:rsidRPr="00EF10EB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</w:rPr>
      </w:pPr>
      <w:r w:rsidRPr="00B0799D">
        <w:rPr>
          <w:rFonts w:cstheme="minorHAnsi"/>
          <w:u w:val="single"/>
        </w:rPr>
        <w:t>Solubilità</w:t>
      </w:r>
      <w:r w:rsidRPr="00B0799D">
        <w:rPr>
          <w:rFonts w:cstheme="minorHAnsi"/>
        </w:rPr>
        <w:t xml:space="preserve">: </w:t>
      </w:r>
      <w:r w:rsidR="00EF10EB" w:rsidRPr="00B0799D">
        <w:rPr>
          <w:rFonts w:cstheme="minorHAnsi"/>
        </w:rPr>
        <w:t>praticamente insolubile in acqua</w:t>
      </w:r>
      <w:r w:rsidR="00EF10EB" w:rsidRPr="00EF10EB">
        <w:rPr>
          <w:rFonts w:cstheme="minorHAnsi"/>
        </w:rPr>
        <w:t>, molto solubile in acetone, in etanolo (96 per cento), in eptano e in metanolo</w:t>
      </w:r>
      <w:r w:rsidRPr="00EF10EB">
        <w:rPr>
          <w:rStyle w:val="s1"/>
          <w:rFonts w:asciiTheme="minorHAnsi" w:hAnsiTheme="minorHAnsi" w:cstheme="minorHAnsi"/>
        </w:rPr>
        <w:t>.</w:t>
      </w:r>
    </w:p>
    <w:p w14:paraId="3DF27AE7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1A61CF4E" w14:textId="7777777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 w:rsidR="00747E46"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 w:rsidR="00747E46">
        <w:rPr>
          <w:i/>
        </w:rPr>
        <w:t>ines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355A9F94" w14:textId="77777777"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 w:rsidR="00461194">
        <w:t>36</w:t>
      </w:r>
      <w:r w:rsidRPr="00F93450">
        <w:t xml:space="preserve"> </w:t>
      </w:r>
      <w:r>
        <w:t>m</w:t>
      </w:r>
      <w:r w:rsidRPr="00F93450">
        <w:t>esi</w:t>
      </w:r>
      <w:r>
        <w:t xml:space="preserve">, quando confezionato in </w:t>
      </w:r>
      <w:r w:rsidR="00461194" w:rsidRPr="00461194">
        <w:t xml:space="preserve">fusti in acciaio ermetici o in fusti in acciaio </w:t>
      </w:r>
      <w:r w:rsidR="00461194">
        <w:t xml:space="preserve">ermetici </w:t>
      </w:r>
      <w:r w:rsidR="00461194" w:rsidRPr="00461194">
        <w:t>rivestiti in resina epossidica fenolica</w:t>
      </w:r>
      <w:r w:rsidR="0029527C">
        <w:t xml:space="preserve"> o in atmosfera di azoto i</w:t>
      </w:r>
      <w:r w:rsidR="0029527C" w:rsidRPr="0029527C">
        <w:t>n fusti di ferro rivestiti di resina epossidica fenolica</w:t>
      </w:r>
      <w:r w:rsidRPr="00F93450">
        <w:t>.</w:t>
      </w:r>
    </w:p>
    <w:p w14:paraId="16AAEB66" w14:textId="77777777" w:rsidR="000B7AC8" w:rsidRPr="00EF6711" w:rsidRDefault="000B7AC8" w:rsidP="00EF6711">
      <w:pPr>
        <w:spacing w:after="0" w:line="240" w:lineRule="auto"/>
        <w:jc w:val="both"/>
      </w:pPr>
    </w:p>
    <w:p w14:paraId="3615558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6B7F4C6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0DA3BB68" w14:textId="77777777" w:rsidR="004E5A39" w:rsidRPr="00EF6711" w:rsidRDefault="00FA6CA8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B0799D">
        <w:rPr>
          <w:rFonts w:eastAsia="Calibri" w:cs="Calibri"/>
          <w:color w:val="000000"/>
          <w:lang w:eastAsia="it-IT"/>
        </w:rPr>
        <w:t>capsule molli contenenti 1000 mg di principio attivo.</w:t>
      </w:r>
    </w:p>
    <w:p w14:paraId="5D59351C" w14:textId="77777777" w:rsidR="00B30431" w:rsidRPr="00EF6711" w:rsidRDefault="004E5A39" w:rsidP="00B0799D">
      <w:pPr>
        <w:spacing w:after="0" w:line="240" w:lineRule="auto"/>
        <w:jc w:val="both"/>
        <w:rPr>
          <w:b/>
          <w:bCs/>
        </w:rPr>
      </w:pPr>
      <w:r w:rsidRPr="00B05C6D">
        <w:t xml:space="preserve">Gli eccipienti sono </w:t>
      </w:r>
      <w:r w:rsidR="00B0799D" w:rsidRPr="00B05C6D">
        <w:t>D,L α-tocoferolo, gelatina, glicerolo, trigliceridi a catena media.</w:t>
      </w:r>
    </w:p>
    <w:p w14:paraId="42575315" w14:textId="77777777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2B1B134A" w14:textId="77777777" w:rsidR="000808A3" w:rsidRDefault="000808A3" w:rsidP="00EF6711">
      <w:pPr>
        <w:spacing w:after="0" w:line="240" w:lineRule="auto"/>
        <w:ind w:right="13"/>
        <w:jc w:val="both"/>
      </w:pPr>
    </w:p>
    <w:p w14:paraId="48BFBC5F" w14:textId="1EBB0416" w:rsidR="000808A3" w:rsidRDefault="00195031" w:rsidP="000808A3">
      <w:pPr>
        <w:spacing w:after="0" w:line="240" w:lineRule="auto"/>
        <w:jc w:val="both"/>
        <w:rPr>
          <w:noProof/>
        </w:rPr>
      </w:pPr>
      <w:r w:rsidRPr="0066421D">
        <w:rPr>
          <w:rFonts w:ascii="Calibri" w:hAnsi="Calibri"/>
        </w:rPr>
        <w:t>Il solo eccipiente di originale animale è la gelatina.</w:t>
      </w:r>
      <w:r w:rsidRPr="00C92B90">
        <w:rPr>
          <w:rStyle w:val="Hyperlink0"/>
          <w:rFonts w:ascii="Calibri" w:hAnsi="Calibri"/>
        </w:rPr>
        <w:t xml:space="preserve"> </w:t>
      </w:r>
      <w:r>
        <w:rPr>
          <w:rStyle w:val="Hyperlink0"/>
          <w:rFonts w:ascii="Calibri" w:hAnsi="Calibri"/>
        </w:rPr>
        <w:t>I</w:t>
      </w:r>
      <w:r w:rsidRPr="00C92B90">
        <w:rPr>
          <w:rStyle w:val="Hyperlink0"/>
          <w:rFonts w:ascii="Calibri" w:hAnsi="Calibri"/>
        </w:rPr>
        <w:t xml:space="preserve"> produttori di gelatina utilizzati </w:t>
      </w:r>
      <w:r>
        <w:rPr>
          <w:rStyle w:val="Hyperlink0"/>
          <w:rFonts w:ascii="Calibri" w:hAnsi="Calibri"/>
        </w:rPr>
        <w:t xml:space="preserve">garantiscono che </w:t>
      </w:r>
      <w:r w:rsidR="00E34B35">
        <w:rPr>
          <w:rStyle w:val="Hyperlink0"/>
          <w:rFonts w:ascii="Calibri" w:hAnsi="Calibri"/>
        </w:rPr>
        <w:t xml:space="preserve">il solo </w:t>
      </w:r>
      <w:r>
        <w:rPr>
          <w:rStyle w:val="Hyperlink0"/>
          <w:rFonts w:ascii="Calibri" w:hAnsi="Calibri"/>
        </w:rPr>
        <w:t xml:space="preserve">materiale di origine bovina </w:t>
      </w:r>
      <w:r w:rsidR="00E34B35">
        <w:rPr>
          <w:rStyle w:val="Hyperlink0"/>
          <w:rFonts w:ascii="Calibri" w:hAnsi="Calibri"/>
        </w:rPr>
        <w:t xml:space="preserve">utilizzato è la pelle </w:t>
      </w:r>
      <w:r w:rsidR="00B05C6D">
        <w:rPr>
          <w:rStyle w:val="Hyperlink0"/>
          <w:rFonts w:ascii="Calibri" w:hAnsi="Calibri"/>
        </w:rPr>
        <w:t>la quale</w:t>
      </w:r>
      <w:r w:rsidR="00E34B35">
        <w:rPr>
          <w:rStyle w:val="Hyperlink0"/>
          <w:rFonts w:ascii="Calibri" w:hAnsi="Calibri"/>
        </w:rPr>
        <w:t xml:space="preserve"> viene opportunamente trattata</w:t>
      </w:r>
      <w:r w:rsidRPr="0066421D">
        <w:rPr>
          <w:rFonts w:ascii="Calibri" w:hAnsi="Calibri"/>
        </w:rPr>
        <w:t>.</w:t>
      </w:r>
    </w:p>
    <w:p w14:paraId="7EAA7514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6C5A8809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6821A034" w14:textId="77777777" w:rsidR="004E5A39" w:rsidRPr="00EF6711" w:rsidRDefault="004E5A39" w:rsidP="00EF6711">
      <w:pPr>
        <w:spacing w:after="0" w:line="240" w:lineRule="auto"/>
        <w:jc w:val="both"/>
      </w:pPr>
    </w:p>
    <w:p w14:paraId="6D0BCA1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7856024A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16A2DAFA" w14:textId="77777777" w:rsidR="004E5A39" w:rsidRPr="00EF6711" w:rsidRDefault="004E5A39" w:rsidP="00EF6711">
      <w:pPr>
        <w:spacing w:after="0" w:line="240" w:lineRule="auto"/>
        <w:jc w:val="both"/>
      </w:pPr>
    </w:p>
    <w:p w14:paraId="00B779A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19C36E97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797645AF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95C4412" w14:textId="77777777" w:rsidR="004E5A39" w:rsidRPr="00EF6711" w:rsidRDefault="004E5A39" w:rsidP="00EF6711">
      <w:pPr>
        <w:spacing w:after="0" w:line="240" w:lineRule="auto"/>
        <w:jc w:val="both"/>
      </w:pPr>
    </w:p>
    <w:p w14:paraId="73AC419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325C98D8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2560547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7B94087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79162E92" w14:textId="77777777" w:rsidR="00BA0ACD" w:rsidRPr="00EF6711" w:rsidRDefault="00FA6CA8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950BC8" w:rsidRPr="00950BC8">
        <w:t>PVC/PVDC/Al bianco opaco</w:t>
      </w:r>
      <w:r w:rsidR="00950BC8">
        <w:t>.</w:t>
      </w:r>
    </w:p>
    <w:p w14:paraId="630599CA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68E9B2DF" w14:textId="77777777" w:rsidR="00BA0ACD" w:rsidRPr="00EF6711" w:rsidRDefault="00BA0ACD" w:rsidP="00EF6711">
      <w:pPr>
        <w:spacing w:after="0" w:line="240" w:lineRule="auto"/>
        <w:jc w:val="both"/>
      </w:pPr>
    </w:p>
    <w:p w14:paraId="688002B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11F4B099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A53AD">
        <w:t>3</w:t>
      </w:r>
      <w:r w:rsidR="00265B61">
        <w:t xml:space="preserve"> anni</w:t>
      </w:r>
      <w:r w:rsidRPr="00EF6711">
        <w:t xml:space="preserve"> </w:t>
      </w:r>
      <w:r w:rsidR="000808A3">
        <w:t xml:space="preserve">con conservazione </w:t>
      </w:r>
      <w:r w:rsidR="000808A3" w:rsidRPr="00F4008F">
        <w:t xml:space="preserve">a temperatura non superiore a </w:t>
      </w:r>
      <w:r w:rsidR="000A53AD" w:rsidRPr="00F4008F">
        <w:t>30 °C.</w:t>
      </w:r>
    </w:p>
    <w:p w14:paraId="7327A510" w14:textId="77777777" w:rsidR="004E5A39" w:rsidRPr="00EF6711" w:rsidRDefault="004E5A39" w:rsidP="00EF6711">
      <w:pPr>
        <w:spacing w:after="0" w:line="240" w:lineRule="auto"/>
        <w:jc w:val="both"/>
      </w:pPr>
    </w:p>
    <w:p w14:paraId="52F43B9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7E9EF588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610BAB">
        <w:t>Pertanto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 w:rsidR="00610BAB">
        <w:t xml:space="preserve">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Pr="00EF6711">
        <w:t>.</w:t>
      </w:r>
    </w:p>
    <w:p w14:paraId="333E4EE7" w14:textId="77777777" w:rsidR="004E5A39" w:rsidRPr="00EF6711" w:rsidRDefault="004E5A39" w:rsidP="00EF6711">
      <w:pPr>
        <w:spacing w:after="0" w:line="240" w:lineRule="auto"/>
        <w:jc w:val="both"/>
      </w:pPr>
    </w:p>
    <w:p w14:paraId="7865CE5A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74AA5C1C" w14:textId="77777777" w:rsidR="002C417D" w:rsidRDefault="002C417D" w:rsidP="00EF6711">
      <w:pPr>
        <w:spacing w:after="0" w:line="240" w:lineRule="auto"/>
        <w:jc w:val="both"/>
      </w:pPr>
    </w:p>
    <w:p w14:paraId="469CA378" w14:textId="77777777" w:rsidR="00F27C7F" w:rsidRDefault="004E5A39" w:rsidP="00EF6711">
      <w:pPr>
        <w:spacing w:after="0" w:line="240" w:lineRule="auto"/>
        <w:jc w:val="both"/>
      </w:pPr>
      <w:r w:rsidRPr="00EF6711">
        <w:t xml:space="preserve">Non sono stati </w:t>
      </w:r>
      <w:r w:rsidR="00F27C7F">
        <w:t>presentati nuovi</w:t>
      </w:r>
      <w:r w:rsidRPr="00EF6711">
        <w:t xml:space="preserve"> studi non clinici, in quanto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contiene principi attiv</w:t>
      </w:r>
      <w:r w:rsidR="00853EC6">
        <w:t>i</w:t>
      </w:r>
      <w:r w:rsidRPr="00EF6711">
        <w:t xml:space="preserve"> not</w:t>
      </w:r>
      <w:r w:rsidR="00853EC6">
        <w:t>i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2C417D">
        <w:t xml:space="preserve">ESKIM </w:t>
      </w:r>
      <w:r w:rsidRPr="00EF6711">
        <w:t>è autorizzato in Italia da oltre 10 anni</w:t>
      </w:r>
      <w:r w:rsidR="009F395B">
        <w:t xml:space="preserve"> (o in Europa se ERP)</w:t>
      </w:r>
      <w:r w:rsidR="000808A3">
        <w:t>.</w:t>
      </w:r>
      <w:r w:rsidR="009F395B">
        <w:t xml:space="preserve"> </w:t>
      </w:r>
    </w:p>
    <w:p w14:paraId="023811D5" w14:textId="77777777" w:rsidR="00F27C7F" w:rsidRDefault="00F27C7F" w:rsidP="00EF6711">
      <w:pPr>
        <w:spacing w:after="0" w:line="240" w:lineRule="auto"/>
        <w:jc w:val="both"/>
      </w:pPr>
    </w:p>
    <w:p w14:paraId="3C10C6AF" w14:textId="77777777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6AA30B27" w14:textId="77777777" w:rsidR="009F584E" w:rsidRPr="00EF6711" w:rsidRDefault="009F584E" w:rsidP="00EF6711">
      <w:pPr>
        <w:spacing w:after="0" w:line="240" w:lineRule="auto"/>
        <w:jc w:val="both"/>
      </w:pPr>
    </w:p>
    <w:p w14:paraId="0BEFD760" w14:textId="77777777" w:rsidR="004E5A39" w:rsidRPr="00F400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4008F">
        <w:rPr>
          <w:b/>
        </w:rPr>
        <w:t>ASPETTI CLINICI</w:t>
      </w:r>
    </w:p>
    <w:p w14:paraId="10C4BAA9" w14:textId="77777777" w:rsidR="00F4008F" w:rsidRPr="00B05C6D" w:rsidRDefault="00FA6CA8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Pr="00B05C6D">
        <w:rPr>
          <w:rFonts w:eastAsia="Calibri" w:cs="Calibri"/>
          <w:color w:val="000000"/>
          <w:lang w:eastAsia="it-IT"/>
        </w:rPr>
        <w:t>A</w:t>
      </w:r>
      <w:r w:rsidR="00D542DE" w:rsidRPr="00B05C6D">
        <w:rPr>
          <w:rFonts w:eastAsia="Calibri" w:cs="Calibri"/>
          <w:color w:val="000000"/>
          <w:lang w:eastAsia="it-IT"/>
        </w:rPr>
        <w:t>urobindo</w:t>
      </w:r>
      <w:proofErr w:type="spellEnd"/>
      <w:r w:rsidR="009F395B" w:rsidRPr="00B05C6D">
        <w:rPr>
          <w:rFonts w:eastAsia="Calibri" w:cs="Calibri"/>
          <w:color w:val="000000"/>
          <w:lang w:eastAsia="it-IT"/>
        </w:rPr>
        <w:t xml:space="preserve"> </w:t>
      </w:r>
      <w:r w:rsidR="00265B61" w:rsidRPr="00B05C6D">
        <w:t>è utilizzato per</w:t>
      </w:r>
      <w:r w:rsidR="00F4008F" w:rsidRPr="00B05C6D">
        <w:t xml:space="preserve"> </w:t>
      </w:r>
    </w:p>
    <w:p w14:paraId="2CF8857D" w14:textId="6639AC93" w:rsidR="00F4008F" w:rsidRPr="00B05C6D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proofErr w:type="spellStart"/>
      <w:r w:rsidRPr="00B05C6D">
        <w:rPr>
          <w:u w:val="single"/>
        </w:rPr>
        <w:t>Ipertrigliceridemia</w:t>
      </w:r>
      <w:proofErr w:type="spellEnd"/>
    </w:p>
    <w:p w14:paraId="5525E49A" w14:textId="77777777" w:rsidR="00F4008F" w:rsidRPr="00B05C6D" w:rsidRDefault="00F4008F" w:rsidP="00F400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05C6D">
        <w:t>Riduzione dei livelli elevati di trigliceridi quando la risposta alle diete e ad altre misure non farmacologiche da sole si sia dimostrata insufficiente (il trattamento deve essere sempre associato ad adeguato regime dietetico).</w:t>
      </w:r>
    </w:p>
    <w:p w14:paraId="5206C977" w14:textId="77777777" w:rsidR="004E5A39" w:rsidRPr="00B05C6D" w:rsidRDefault="004E5A39" w:rsidP="00EF6711">
      <w:pPr>
        <w:spacing w:after="0" w:line="240" w:lineRule="auto"/>
        <w:ind w:right="6"/>
        <w:jc w:val="both"/>
      </w:pPr>
    </w:p>
    <w:p w14:paraId="696BA874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B05C6D">
        <w:rPr>
          <w:b/>
        </w:rPr>
        <w:t>Posologia e modalità</w:t>
      </w:r>
      <w:r w:rsidRPr="00EF6711">
        <w:rPr>
          <w:b/>
        </w:rPr>
        <w:t xml:space="preserve"> di somministrazione</w:t>
      </w:r>
    </w:p>
    <w:p w14:paraId="622A5C41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="00577746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0E221BF5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D974086" w14:textId="77777777"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3E932933" w14:textId="77777777" w:rsidR="00AD051C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t>contiene principi attiv</w:t>
      </w:r>
      <w:r w:rsidR="00853EC6">
        <w:t>i</w:t>
      </w:r>
      <w:r w:rsidRPr="006727BD">
        <w:t xml:space="preserve"> not</w:t>
      </w:r>
      <w:r w:rsidR="00853EC6">
        <w:t>i</w:t>
      </w:r>
      <w:r w:rsidRPr="006727BD">
        <w:t xml:space="preserve"> </w:t>
      </w:r>
      <w:r w:rsidR="00745609">
        <w:t xml:space="preserve">e </w:t>
      </w:r>
      <w:r w:rsidRPr="006727BD">
        <w:t>present</w:t>
      </w:r>
      <w:r w:rsidR="00745609">
        <w:t>i</w:t>
      </w:r>
      <w:r w:rsidRPr="006727BD">
        <w:t xml:space="preserve"> nel medicinale </w:t>
      </w:r>
      <w:r w:rsidR="00BA0ACD" w:rsidRPr="006727BD">
        <w:t xml:space="preserve">di riferimento </w:t>
      </w:r>
      <w:r w:rsidR="000F4B93">
        <w:t>ESKIM</w:t>
      </w:r>
      <w:r w:rsidR="00C56FA9" w:rsidRPr="006727BD">
        <w:t xml:space="preserve"> </w:t>
      </w:r>
      <w:r w:rsidRPr="006727BD">
        <w:t xml:space="preserve">autorizzato in Italia da più di </w:t>
      </w:r>
      <w:r w:rsidR="00AD051C">
        <w:t>8</w:t>
      </w:r>
      <w:r w:rsidR="00AD051C" w:rsidRPr="006727BD">
        <w:t xml:space="preserve"> </w:t>
      </w:r>
      <w:r w:rsidRPr="006727BD">
        <w:t>anni.</w:t>
      </w:r>
      <w:r w:rsidR="00BE7CDB" w:rsidRPr="006727BD">
        <w:t xml:space="preserve"> </w:t>
      </w:r>
      <w:r w:rsidR="000F4B93">
        <w:t>N</w:t>
      </w:r>
      <w:r w:rsidR="00BE7CDB" w:rsidRPr="006727BD">
        <w:t>on sono stati condotti nuovi studi clinici di farmacodinamica e farmacocinetica</w:t>
      </w:r>
      <w:r w:rsidR="000F4B93">
        <w:t xml:space="preserve"> o </w:t>
      </w:r>
      <w:proofErr w:type="spellStart"/>
      <w:r w:rsidR="000F4B93">
        <w:t>bioequivalenza</w:t>
      </w:r>
      <w:proofErr w:type="spellEnd"/>
      <w:r w:rsidR="00AD051C">
        <w:t>.</w:t>
      </w:r>
    </w:p>
    <w:p w14:paraId="2EA05F2C" w14:textId="77777777" w:rsidR="005049A1" w:rsidRDefault="005049A1" w:rsidP="005049A1">
      <w:pPr>
        <w:spacing w:after="0" w:line="240" w:lineRule="auto"/>
        <w:jc w:val="both"/>
        <w:rPr>
          <w:rFonts w:cs="Arial"/>
        </w:rPr>
      </w:pPr>
    </w:p>
    <w:p w14:paraId="596FE610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34D9CDCD" w14:textId="77777777"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 di sicur</w:t>
      </w:r>
      <w:r w:rsidR="000F4B93">
        <w:rPr>
          <w:rFonts w:cs="Arial"/>
        </w:rPr>
        <w:t>ezza e l’efficacia del principio</w:t>
      </w:r>
      <w:r w:rsidRPr="009F5FC7">
        <w:rPr>
          <w:rFonts w:cs="Arial"/>
        </w:rPr>
        <w:t xml:space="preserve"> attiv</w:t>
      </w:r>
      <w:r w:rsidR="000F4B93">
        <w:rPr>
          <w:rFonts w:cs="Arial"/>
        </w:rPr>
        <w:t>o</w:t>
      </w:r>
      <w:r w:rsidRPr="009F5FC7">
        <w:rPr>
          <w:rFonts w:cs="Arial"/>
        </w:rPr>
        <w:t xml:space="preserve">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0F4B93">
        <w:rPr>
          <w:rFonts w:eastAsia="Calibri" w:cs="Calibri"/>
          <w:color w:val="000000"/>
          <w:lang w:eastAsia="it-IT"/>
        </w:rPr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14:paraId="22B91115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30D123C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6256584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EF6711">
        <w:t>.</w:t>
      </w:r>
    </w:p>
    <w:p w14:paraId="258513C7" w14:textId="77777777" w:rsidR="00265B61" w:rsidRPr="008674A0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lastRenderedPageBreak/>
        <w:t xml:space="preserve">Il riassunto delle problematiche di sicurezza è </w:t>
      </w:r>
      <w:r w:rsidRPr="008674A0">
        <w:t>riportato nella tabella seguente.</w:t>
      </w:r>
    </w:p>
    <w:p w14:paraId="7D54826B" w14:textId="77777777" w:rsidR="00265B61" w:rsidRPr="008674A0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8674A0" w:rsidRPr="008674A0" w14:paraId="46FDEA0F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2E1C4DDD" w14:textId="77777777" w:rsidR="00265B61" w:rsidRPr="008674A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5955ADEB" w14:textId="0CE14E02" w:rsidR="000938C2" w:rsidRPr="008674A0" w:rsidRDefault="000938C2" w:rsidP="00E079B7">
            <w:pPr>
              <w:spacing w:after="0" w:line="240" w:lineRule="auto"/>
              <w:rPr>
                <w:sz w:val="20"/>
              </w:rPr>
            </w:pPr>
            <w:r w:rsidRPr="008674A0">
              <w:rPr>
                <w:sz w:val="20"/>
              </w:rPr>
              <w:t>Fibrillazione atriale</w:t>
            </w:r>
          </w:p>
        </w:tc>
      </w:tr>
      <w:tr w:rsidR="008674A0" w:rsidRPr="008674A0" w14:paraId="24065E40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92B8D" w14:textId="77777777" w:rsidR="00265B61" w:rsidRPr="008674A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D87B7D" w14:textId="77777777" w:rsidR="00265B61" w:rsidRPr="008674A0" w:rsidRDefault="00E079B7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8674A0"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8674A0" w14:paraId="055C1AFF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5A9033" w14:textId="77777777" w:rsidR="00265B61" w:rsidRPr="008674A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674A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AAEC" w14:textId="3ED6E4F5" w:rsidR="00265B61" w:rsidRPr="008674A0" w:rsidRDefault="008674A0" w:rsidP="00BE7CDB">
            <w:pPr>
              <w:spacing w:after="0" w:line="240" w:lineRule="auto"/>
              <w:rPr>
                <w:sz w:val="20"/>
              </w:rPr>
            </w:pPr>
            <w:r w:rsidRPr="008674A0">
              <w:rPr>
                <w:sz w:val="20"/>
                <w:szCs w:val="20"/>
                <w:lang w:eastAsia="en-GB"/>
              </w:rPr>
              <w:t>Nessuno</w:t>
            </w:r>
          </w:p>
        </w:tc>
      </w:tr>
    </w:tbl>
    <w:p w14:paraId="39845465" w14:textId="77777777" w:rsidR="00265B61" w:rsidRPr="008674A0" w:rsidRDefault="00265B61" w:rsidP="00265B61">
      <w:pPr>
        <w:pStyle w:val="Paragrafoelenco"/>
        <w:spacing w:after="0" w:line="240" w:lineRule="auto"/>
        <w:ind w:left="0"/>
        <w:jc w:val="both"/>
      </w:pPr>
    </w:p>
    <w:p w14:paraId="24A6838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8674A0">
        <w:t xml:space="preserve">Azioni routinarie di farmacovigilanza e di minimizzazione </w:t>
      </w:r>
      <w:r w:rsidRPr="00EF6711">
        <w:t>del rischio sono proposte per tutte le problematiche di sicurezza.</w:t>
      </w:r>
    </w:p>
    <w:p w14:paraId="2310ADE8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51EC6B48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75DC865D" w14:textId="2E37AACE"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si può consultare il</w:t>
      </w:r>
      <w:r>
        <w:t xml:space="preserve"> </w:t>
      </w:r>
      <w:r w:rsidR="009568D6">
        <w:t>“</w:t>
      </w:r>
      <w:proofErr w:type="spellStart"/>
      <w:r w:rsidR="009568D6">
        <w:t>Summary</w:t>
      </w:r>
      <w:proofErr w:type="spellEnd"/>
      <w:r w:rsidR="009568D6">
        <w:t xml:space="preserve"> </w:t>
      </w:r>
      <w:r>
        <w:t>RMP</w:t>
      </w:r>
      <w:r w:rsidR="009568D6">
        <w:t>” allegato.</w:t>
      </w:r>
    </w:p>
    <w:p w14:paraId="281B9C7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64F473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6A6CFB93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71FC1F6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704C9212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448CA178" w14:textId="77777777" w:rsidR="001D75EB" w:rsidRDefault="001D75EB" w:rsidP="00EF6711">
      <w:pPr>
        <w:pStyle w:val="Paragrafoelenco"/>
        <w:spacing w:after="0" w:line="240" w:lineRule="auto"/>
        <w:ind w:left="0"/>
        <w:jc w:val="both"/>
      </w:pPr>
    </w:p>
    <w:p w14:paraId="621B45D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1484EDB5" w14:textId="77777777" w:rsidR="004631F3" w:rsidRPr="00EF6711" w:rsidRDefault="00245B04" w:rsidP="00EF6711">
      <w:pPr>
        <w:pStyle w:val="Paragrafoelenco"/>
        <w:spacing w:after="0" w:line="240" w:lineRule="auto"/>
        <w:ind w:left="0"/>
        <w:jc w:val="both"/>
      </w:pPr>
      <w:r>
        <w:t xml:space="preserve">Il </w:t>
      </w:r>
      <w:proofErr w:type="spellStart"/>
      <w:r>
        <w:t>bridging</w:t>
      </w:r>
      <w:proofErr w:type="spellEnd"/>
      <w:r>
        <w:t xml:space="preserve"> report sottomesso dalla ditta è stato ritenuto accettabile</w:t>
      </w:r>
      <w:r w:rsidR="001D75EB">
        <w:t>.</w:t>
      </w:r>
    </w:p>
    <w:p w14:paraId="4A9FEE54" w14:textId="77777777" w:rsidR="004E5A39" w:rsidRPr="00EF6711" w:rsidRDefault="004E5A39" w:rsidP="00EF6711">
      <w:pPr>
        <w:spacing w:after="0" w:line="240" w:lineRule="auto"/>
        <w:jc w:val="both"/>
      </w:pPr>
    </w:p>
    <w:p w14:paraId="7486E17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75852B22" w14:textId="77777777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10D4B682" w14:textId="77777777" w:rsidR="00071E63" w:rsidRDefault="00071E63" w:rsidP="00EF6711">
      <w:pPr>
        <w:spacing w:after="0" w:line="240" w:lineRule="auto"/>
        <w:jc w:val="both"/>
      </w:pPr>
    </w:p>
    <w:p w14:paraId="4B6A5625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FA6CA8">
        <w:rPr>
          <w:rFonts w:eastAsia="Calibri" w:cs="Calibri"/>
          <w:color w:val="000000"/>
          <w:lang w:eastAsia="it-IT"/>
        </w:rPr>
        <w:t xml:space="preserve">Omega 3 </w:t>
      </w:r>
      <w:proofErr w:type="spellStart"/>
      <w:r w:rsidR="00FA6CA8">
        <w:rPr>
          <w:rFonts w:eastAsia="Calibri" w:cs="Calibri"/>
          <w:color w:val="000000"/>
          <w:lang w:eastAsia="it-IT"/>
        </w:rPr>
        <w:t>A</w:t>
      </w:r>
      <w:r w:rsidR="00D542DE">
        <w:rPr>
          <w:rFonts w:eastAsia="Calibri" w:cs="Calibri"/>
          <w:color w:val="000000"/>
          <w:lang w:eastAsia="it-IT"/>
        </w:rPr>
        <w:t>urobindo</w:t>
      </w:r>
      <w:proofErr w:type="spellEnd"/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497796C4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0BDFC86E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3E1E83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2318D4AB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7EE11" w14:textId="77777777" w:rsidR="00557E6A" w:rsidRDefault="00557E6A" w:rsidP="00C07183">
      <w:pPr>
        <w:spacing w:after="0" w:line="240" w:lineRule="auto"/>
      </w:pPr>
      <w:r>
        <w:separator/>
      </w:r>
    </w:p>
  </w:endnote>
  <w:endnote w:type="continuationSeparator" w:id="0">
    <w:p w14:paraId="2000DCE0" w14:textId="77777777" w:rsidR="00557E6A" w:rsidRDefault="00557E6A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073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E2B8296" wp14:editId="163DB06D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68FD0" w14:textId="77777777" w:rsidR="00557E6A" w:rsidRDefault="00557E6A" w:rsidP="00C07183">
      <w:pPr>
        <w:spacing w:after="0" w:line="240" w:lineRule="auto"/>
      </w:pPr>
      <w:r>
        <w:separator/>
      </w:r>
    </w:p>
  </w:footnote>
  <w:footnote w:type="continuationSeparator" w:id="0">
    <w:p w14:paraId="6CC00DA3" w14:textId="77777777" w:rsidR="00557E6A" w:rsidRDefault="00557E6A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77A0F"/>
    <w:multiLevelType w:val="hybridMultilevel"/>
    <w:tmpl w:val="B9242690"/>
    <w:lvl w:ilvl="0" w:tplc="83B4008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49D"/>
    <w:rsid w:val="00013020"/>
    <w:rsid w:val="00014743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938C2"/>
    <w:rsid w:val="000A4BA1"/>
    <w:rsid w:val="000A53AD"/>
    <w:rsid w:val="000B7AC8"/>
    <w:rsid w:val="000C1389"/>
    <w:rsid w:val="000C6CA2"/>
    <w:rsid w:val="000E1F86"/>
    <w:rsid w:val="000E4494"/>
    <w:rsid w:val="000E4A73"/>
    <w:rsid w:val="000F4B93"/>
    <w:rsid w:val="000F658F"/>
    <w:rsid w:val="000F6A82"/>
    <w:rsid w:val="00111E9E"/>
    <w:rsid w:val="00112B76"/>
    <w:rsid w:val="00126BC8"/>
    <w:rsid w:val="00143DCE"/>
    <w:rsid w:val="001460CA"/>
    <w:rsid w:val="00166B09"/>
    <w:rsid w:val="00172AED"/>
    <w:rsid w:val="00195031"/>
    <w:rsid w:val="001A516D"/>
    <w:rsid w:val="001C15DF"/>
    <w:rsid w:val="001C4323"/>
    <w:rsid w:val="001D75EB"/>
    <w:rsid w:val="001F0D20"/>
    <w:rsid w:val="0021736D"/>
    <w:rsid w:val="00245B04"/>
    <w:rsid w:val="00252FE8"/>
    <w:rsid w:val="00265B61"/>
    <w:rsid w:val="00277A0E"/>
    <w:rsid w:val="0029527C"/>
    <w:rsid w:val="00297F10"/>
    <w:rsid w:val="002A1800"/>
    <w:rsid w:val="002B662A"/>
    <w:rsid w:val="002C2D9F"/>
    <w:rsid w:val="002C417D"/>
    <w:rsid w:val="002F2543"/>
    <w:rsid w:val="002F4000"/>
    <w:rsid w:val="00300BEA"/>
    <w:rsid w:val="003060F9"/>
    <w:rsid w:val="003061E0"/>
    <w:rsid w:val="00323648"/>
    <w:rsid w:val="003238CF"/>
    <w:rsid w:val="00340DC4"/>
    <w:rsid w:val="00367CE0"/>
    <w:rsid w:val="0038711E"/>
    <w:rsid w:val="00387CA8"/>
    <w:rsid w:val="003B0421"/>
    <w:rsid w:val="003C054E"/>
    <w:rsid w:val="003E1E83"/>
    <w:rsid w:val="0041387F"/>
    <w:rsid w:val="004145AF"/>
    <w:rsid w:val="004214DB"/>
    <w:rsid w:val="0042214D"/>
    <w:rsid w:val="00423A97"/>
    <w:rsid w:val="004241AC"/>
    <w:rsid w:val="004258A1"/>
    <w:rsid w:val="00445DB2"/>
    <w:rsid w:val="004509BC"/>
    <w:rsid w:val="004532E2"/>
    <w:rsid w:val="00454F13"/>
    <w:rsid w:val="004609F8"/>
    <w:rsid w:val="00461194"/>
    <w:rsid w:val="00461D93"/>
    <w:rsid w:val="004631F3"/>
    <w:rsid w:val="00474772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12DB5"/>
    <w:rsid w:val="005250B6"/>
    <w:rsid w:val="00557E6A"/>
    <w:rsid w:val="0056372C"/>
    <w:rsid w:val="00567615"/>
    <w:rsid w:val="005744D4"/>
    <w:rsid w:val="00577746"/>
    <w:rsid w:val="00577DAC"/>
    <w:rsid w:val="005950D6"/>
    <w:rsid w:val="005A466E"/>
    <w:rsid w:val="005A4BBD"/>
    <w:rsid w:val="005B4C97"/>
    <w:rsid w:val="005B65A4"/>
    <w:rsid w:val="005C2427"/>
    <w:rsid w:val="005C50B6"/>
    <w:rsid w:val="005D18E5"/>
    <w:rsid w:val="005F54B1"/>
    <w:rsid w:val="00610BAB"/>
    <w:rsid w:val="006114DF"/>
    <w:rsid w:val="00620141"/>
    <w:rsid w:val="00621AE2"/>
    <w:rsid w:val="006231AC"/>
    <w:rsid w:val="0062781C"/>
    <w:rsid w:val="00642D6A"/>
    <w:rsid w:val="0064646C"/>
    <w:rsid w:val="00654D9E"/>
    <w:rsid w:val="00663BCD"/>
    <w:rsid w:val="00664931"/>
    <w:rsid w:val="0067014F"/>
    <w:rsid w:val="006727BD"/>
    <w:rsid w:val="006A3A37"/>
    <w:rsid w:val="006B311C"/>
    <w:rsid w:val="006B3E12"/>
    <w:rsid w:val="006B752B"/>
    <w:rsid w:val="006C5811"/>
    <w:rsid w:val="006D7B8C"/>
    <w:rsid w:val="006F3907"/>
    <w:rsid w:val="006F44C7"/>
    <w:rsid w:val="00712DB3"/>
    <w:rsid w:val="00716DF5"/>
    <w:rsid w:val="007170D7"/>
    <w:rsid w:val="007221B6"/>
    <w:rsid w:val="00745609"/>
    <w:rsid w:val="00747E46"/>
    <w:rsid w:val="00766E26"/>
    <w:rsid w:val="0078608F"/>
    <w:rsid w:val="0078680B"/>
    <w:rsid w:val="00792936"/>
    <w:rsid w:val="00797416"/>
    <w:rsid w:val="007A1C0E"/>
    <w:rsid w:val="007B2CF1"/>
    <w:rsid w:val="007D2539"/>
    <w:rsid w:val="007E4E98"/>
    <w:rsid w:val="00811B01"/>
    <w:rsid w:val="00823F4C"/>
    <w:rsid w:val="00835E78"/>
    <w:rsid w:val="008375CF"/>
    <w:rsid w:val="00853EC6"/>
    <w:rsid w:val="008547B3"/>
    <w:rsid w:val="008674A0"/>
    <w:rsid w:val="008819D4"/>
    <w:rsid w:val="00881BCB"/>
    <w:rsid w:val="0088216F"/>
    <w:rsid w:val="008A5A71"/>
    <w:rsid w:val="008A6FEC"/>
    <w:rsid w:val="008B46E3"/>
    <w:rsid w:val="008B60D7"/>
    <w:rsid w:val="008C3877"/>
    <w:rsid w:val="008C3D30"/>
    <w:rsid w:val="008C75F9"/>
    <w:rsid w:val="008D1529"/>
    <w:rsid w:val="008F117D"/>
    <w:rsid w:val="0090609D"/>
    <w:rsid w:val="009254CC"/>
    <w:rsid w:val="00943785"/>
    <w:rsid w:val="00950BC8"/>
    <w:rsid w:val="009568D6"/>
    <w:rsid w:val="00957832"/>
    <w:rsid w:val="00982FA2"/>
    <w:rsid w:val="0098470E"/>
    <w:rsid w:val="00997F05"/>
    <w:rsid w:val="009A23DE"/>
    <w:rsid w:val="009A260F"/>
    <w:rsid w:val="009B03DB"/>
    <w:rsid w:val="009C3E8B"/>
    <w:rsid w:val="009D3446"/>
    <w:rsid w:val="009D6555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0718C"/>
    <w:rsid w:val="00A11FD6"/>
    <w:rsid w:val="00A247C5"/>
    <w:rsid w:val="00A40FF3"/>
    <w:rsid w:val="00A4691D"/>
    <w:rsid w:val="00A47604"/>
    <w:rsid w:val="00A62D55"/>
    <w:rsid w:val="00A84362"/>
    <w:rsid w:val="00A86F5A"/>
    <w:rsid w:val="00A908B9"/>
    <w:rsid w:val="00A966D1"/>
    <w:rsid w:val="00AA516E"/>
    <w:rsid w:val="00AB1B29"/>
    <w:rsid w:val="00AD051C"/>
    <w:rsid w:val="00AD4BE6"/>
    <w:rsid w:val="00AD7C2E"/>
    <w:rsid w:val="00AF52E2"/>
    <w:rsid w:val="00B023E9"/>
    <w:rsid w:val="00B03E01"/>
    <w:rsid w:val="00B05C6D"/>
    <w:rsid w:val="00B0799D"/>
    <w:rsid w:val="00B1186F"/>
    <w:rsid w:val="00B15135"/>
    <w:rsid w:val="00B30431"/>
    <w:rsid w:val="00B44EB8"/>
    <w:rsid w:val="00B862CA"/>
    <w:rsid w:val="00BA0ACD"/>
    <w:rsid w:val="00BB2AF8"/>
    <w:rsid w:val="00BB7B54"/>
    <w:rsid w:val="00BC74C2"/>
    <w:rsid w:val="00BD39EB"/>
    <w:rsid w:val="00BE68FC"/>
    <w:rsid w:val="00BE7CDB"/>
    <w:rsid w:val="00BF55B9"/>
    <w:rsid w:val="00BF7A42"/>
    <w:rsid w:val="00C058E1"/>
    <w:rsid w:val="00C07183"/>
    <w:rsid w:val="00C17BE2"/>
    <w:rsid w:val="00C2462C"/>
    <w:rsid w:val="00C2565A"/>
    <w:rsid w:val="00C42AAC"/>
    <w:rsid w:val="00C51FF1"/>
    <w:rsid w:val="00C56FA9"/>
    <w:rsid w:val="00C66597"/>
    <w:rsid w:val="00C74500"/>
    <w:rsid w:val="00CC1489"/>
    <w:rsid w:val="00CC52A3"/>
    <w:rsid w:val="00CC7AFF"/>
    <w:rsid w:val="00CE62A1"/>
    <w:rsid w:val="00D17F6A"/>
    <w:rsid w:val="00D20170"/>
    <w:rsid w:val="00D212AA"/>
    <w:rsid w:val="00D36F9A"/>
    <w:rsid w:val="00D542DE"/>
    <w:rsid w:val="00D60600"/>
    <w:rsid w:val="00D811AA"/>
    <w:rsid w:val="00DA386C"/>
    <w:rsid w:val="00DB021E"/>
    <w:rsid w:val="00DB359A"/>
    <w:rsid w:val="00DC187E"/>
    <w:rsid w:val="00E079B7"/>
    <w:rsid w:val="00E10D6C"/>
    <w:rsid w:val="00E20E87"/>
    <w:rsid w:val="00E25D34"/>
    <w:rsid w:val="00E26828"/>
    <w:rsid w:val="00E34B35"/>
    <w:rsid w:val="00E43089"/>
    <w:rsid w:val="00E83F8D"/>
    <w:rsid w:val="00EB41A2"/>
    <w:rsid w:val="00EB4398"/>
    <w:rsid w:val="00EC3589"/>
    <w:rsid w:val="00ED72E4"/>
    <w:rsid w:val="00EF062E"/>
    <w:rsid w:val="00EF10EB"/>
    <w:rsid w:val="00EF6711"/>
    <w:rsid w:val="00F1246A"/>
    <w:rsid w:val="00F27C7F"/>
    <w:rsid w:val="00F35F38"/>
    <w:rsid w:val="00F4008F"/>
    <w:rsid w:val="00F654A7"/>
    <w:rsid w:val="00F66767"/>
    <w:rsid w:val="00F67DFC"/>
    <w:rsid w:val="00F76F77"/>
    <w:rsid w:val="00F85989"/>
    <w:rsid w:val="00F90F1F"/>
    <w:rsid w:val="00F91EDB"/>
    <w:rsid w:val="00F96473"/>
    <w:rsid w:val="00F964BE"/>
    <w:rsid w:val="00FA2702"/>
    <w:rsid w:val="00FA6CA8"/>
    <w:rsid w:val="00FB3BF5"/>
    <w:rsid w:val="00FB4181"/>
    <w:rsid w:val="00FC0183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7BEDE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customStyle="1" w:styleId="Default">
    <w:name w:val="Default"/>
    <w:rsid w:val="00EF10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Carpredefinitoparagrafo"/>
    <w:rsid w:val="001950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2AAF4-7971-4E24-ACD4-B428F60D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17</cp:revision>
  <dcterms:created xsi:type="dcterms:W3CDTF">2024-10-21T11:07:00Z</dcterms:created>
  <dcterms:modified xsi:type="dcterms:W3CDTF">2024-10-22T14:37:00Z</dcterms:modified>
</cp:coreProperties>
</file>